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0BC41FE6" w:rsidR="00951AC2" w:rsidRPr="00DD72AC" w:rsidRDefault="00951AC2" w:rsidP="00951AC2">
      <w:pPr>
        <w:tabs>
          <w:tab w:val="left" w:pos="1037"/>
        </w:tabs>
        <w:jc w:val="center"/>
        <w:rPr>
          <w:rFonts w:ascii="Book Antiqua" w:hAnsi="Book Antiqua" w:cs="Arial"/>
          <w:b/>
          <w:sz w:val="22"/>
          <w:szCs w:val="22"/>
        </w:rPr>
      </w:pPr>
    </w:p>
    <w:p w14:paraId="23F4AA5B" w14:textId="77777777" w:rsidR="00951AC2" w:rsidRPr="00DD72AC" w:rsidRDefault="00951AC2" w:rsidP="00951AC2">
      <w:pPr>
        <w:tabs>
          <w:tab w:val="left" w:pos="1037"/>
        </w:tabs>
        <w:jc w:val="center"/>
        <w:rPr>
          <w:rFonts w:ascii="Book Antiqua" w:hAnsi="Book Antiqua" w:cs="Arial"/>
          <w:b/>
          <w:sz w:val="22"/>
          <w:szCs w:val="22"/>
        </w:rPr>
      </w:pPr>
    </w:p>
    <w:p w14:paraId="7C3832FB" w14:textId="77777777" w:rsidR="00951AC2" w:rsidRPr="00DD72AC" w:rsidRDefault="00951AC2" w:rsidP="00951AC2">
      <w:pPr>
        <w:tabs>
          <w:tab w:val="left" w:pos="1037"/>
        </w:tabs>
        <w:jc w:val="center"/>
        <w:rPr>
          <w:rFonts w:ascii="Book Antiqua" w:hAnsi="Book Antiqua" w:cs="Arial"/>
          <w:b/>
          <w:sz w:val="22"/>
          <w:szCs w:val="22"/>
        </w:rPr>
      </w:pPr>
    </w:p>
    <w:p w14:paraId="1308C3CB" w14:textId="77777777" w:rsidR="00951AC2" w:rsidRPr="00DD72AC" w:rsidRDefault="00951AC2" w:rsidP="00951AC2">
      <w:pPr>
        <w:tabs>
          <w:tab w:val="left" w:pos="1037"/>
        </w:tabs>
        <w:jc w:val="center"/>
        <w:rPr>
          <w:rFonts w:ascii="Book Antiqua" w:hAnsi="Book Antiqua" w:cs="Arial"/>
          <w:b/>
          <w:sz w:val="22"/>
          <w:szCs w:val="22"/>
        </w:rPr>
      </w:pPr>
    </w:p>
    <w:p w14:paraId="524BF8EB" w14:textId="77777777" w:rsidR="00951AC2" w:rsidRPr="00DD72AC" w:rsidRDefault="00951AC2" w:rsidP="00951AC2">
      <w:pPr>
        <w:tabs>
          <w:tab w:val="left" w:pos="1037"/>
        </w:tabs>
        <w:jc w:val="center"/>
        <w:rPr>
          <w:rFonts w:ascii="Book Antiqua" w:hAnsi="Book Antiqua" w:cs="Arial"/>
          <w:b/>
          <w:sz w:val="22"/>
          <w:szCs w:val="22"/>
        </w:rPr>
      </w:pPr>
    </w:p>
    <w:p w14:paraId="479935B9" w14:textId="77777777" w:rsidR="00951AC2" w:rsidRPr="00DD72AC" w:rsidRDefault="00951AC2" w:rsidP="00951AC2">
      <w:pPr>
        <w:tabs>
          <w:tab w:val="left" w:pos="1037"/>
        </w:tabs>
        <w:jc w:val="center"/>
        <w:rPr>
          <w:rFonts w:ascii="Book Antiqua" w:hAnsi="Book Antiqua" w:cs="Arial"/>
          <w:b/>
          <w:sz w:val="22"/>
          <w:szCs w:val="22"/>
        </w:rPr>
      </w:pPr>
    </w:p>
    <w:p w14:paraId="5BAED8B1" w14:textId="77777777" w:rsidR="00951AC2" w:rsidRPr="00DD72AC" w:rsidRDefault="00951AC2" w:rsidP="00951AC2">
      <w:pPr>
        <w:tabs>
          <w:tab w:val="left" w:pos="1037"/>
        </w:tabs>
        <w:jc w:val="center"/>
        <w:rPr>
          <w:rFonts w:ascii="Book Antiqua" w:hAnsi="Book Antiqua" w:cs="Arial"/>
          <w:b/>
          <w:sz w:val="22"/>
          <w:szCs w:val="22"/>
        </w:rPr>
      </w:pPr>
    </w:p>
    <w:p w14:paraId="5DBBDA03" w14:textId="77777777" w:rsidR="00951AC2" w:rsidRPr="00DD72AC" w:rsidRDefault="00951AC2" w:rsidP="00951AC2">
      <w:pPr>
        <w:tabs>
          <w:tab w:val="left" w:pos="1037"/>
        </w:tabs>
        <w:jc w:val="center"/>
        <w:rPr>
          <w:rFonts w:ascii="Book Antiqua" w:hAnsi="Book Antiqua" w:cs="Arial"/>
          <w:b/>
          <w:sz w:val="22"/>
          <w:szCs w:val="22"/>
        </w:rPr>
      </w:pPr>
    </w:p>
    <w:p w14:paraId="0AA78B85" w14:textId="77777777" w:rsidR="00951AC2" w:rsidRPr="00DD72AC" w:rsidRDefault="00951AC2" w:rsidP="00951AC2">
      <w:pPr>
        <w:tabs>
          <w:tab w:val="left" w:pos="1037"/>
        </w:tabs>
        <w:jc w:val="center"/>
        <w:rPr>
          <w:rFonts w:ascii="Book Antiqua" w:hAnsi="Book Antiqua" w:cs="Arial"/>
          <w:b/>
          <w:sz w:val="22"/>
          <w:szCs w:val="22"/>
        </w:rPr>
      </w:pPr>
    </w:p>
    <w:p w14:paraId="58A02C68" w14:textId="77777777" w:rsidR="00951AC2" w:rsidRPr="00DD72AC" w:rsidRDefault="00951AC2" w:rsidP="00951AC2">
      <w:pPr>
        <w:tabs>
          <w:tab w:val="left" w:pos="1037"/>
        </w:tabs>
        <w:jc w:val="center"/>
        <w:rPr>
          <w:rFonts w:ascii="Book Antiqua" w:hAnsi="Book Antiqua" w:cs="Arial"/>
          <w:b/>
          <w:sz w:val="22"/>
          <w:szCs w:val="22"/>
        </w:rPr>
      </w:pPr>
    </w:p>
    <w:p w14:paraId="13D46960" w14:textId="77777777" w:rsidR="00951AC2" w:rsidRPr="00DD72AC" w:rsidRDefault="00951AC2" w:rsidP="00951AC2">
      <w:pPr>
        <w:tabs>
          <w:tab w:val="left" w:pos="1037"/>
        </w:tabs>
        <w:jc w:val="center"/>
        <w:rPr>
          <w:rFonts w:ascii="Book Antiqua" w:hAnsi="Book Antiqua" w:cs="Arial"/>
          <w:b/>
          <w:sz w:val="22"/>
          <w:szCs w:val="22"/>
        </w:rPr>
      </w:pPr>
    </w:p>
    <w:p w14:paraId="56DB4850" w14:textId="77777777" w:rsidR="00951AC2" w:rsidRPr="00DD72AC" w:rsidRDefault="00951AC2" w:rsidP="00951AC2">
      <w:pPr>
        <w:tabs>
          <w:tab w:val="left" w:pos="1037"/>
        </w:tabs>
        <w:jc w:val="center"/>
        <w:rPr>
          <w:rFonts w:ascii="Book Antiqua" w:hAnsi="Book Antiqua" w:cs="Arial"/>
          <w:b/>
          <w:sz w:val="22"/>
          <w:szCs w:val="22"/>
        </w:rPr>
      </w:pPr>
    </w:p>
    <w:p w14:paraId="357206FF" w14:textId="77777777" w:rsidR="00951AC2" w:rsidRPr="00DD72AC" w:rsidRDefault="00951AC2" w:rsidP="00951AC2">
      <w:pPr>
        <w:tabs>
          <w:tab w:val="left" w:pos="1037"/>
        </w:tabs>
        <w:jc w:val="center"/>
        <w:rPr>
          <w:rFonts w:ascii="Book Antiqua" w:hAnsi="Book Antiqua" w:cs="Arial"/>
          <w:b/>
          <w:sz w:val="32"/>
          <w:szCs w:val="32"/>
        </w:rPr>
      </w:pPr>
      <w:r w:rsidRPr="00DD72AC">
        <w:rPr>
          <w:rFonts w:ascii="Book Antiqua" w:hAnsi="Book Antiqua" w:cs="Arial"/>
          <w:b/>
          <w:sz w:val="32"/>
          <w:szCs w:val="32"/>
        </w:rPr>
        <w:t>SECTION – III</w:t>
      </w:r>
    </w:p>
    <w:p w14:paraId="7283279F" w14:textId="77777777" w:rsidR="00951AC2" w:rsidRPr="00DD72AC" w:rsidRDefault="00951AC2" w:rsidP="00951AC2">
      <w:pPr>
        <w:tabs>
          <w:tab w:val="left" w:pos="1037"/>
        </w:tabs>
        <w:jc w:val="center"/>
        <w:rPr>
          <w:rFonts w:ascii="Book Antiqua" w:hAnsi="Book Antiqua" w:cs="Arial"/>
          <w:b/>
          <w:sz w:val="32"/>
          <w:szCs w:val="32"/>
        </w:rPr>
      </w:pPr>
    </w:p>
    <w:p w14:paraId="2C93E770" w14:textId="77777777" w:rsidR="00951AC2" w:rsidRPr="00DD72AC" w:rsidRDefault="00951AC2" w:rsidP="00951AC2">
      <w:pPr>
        <w:tabs>
          <w:tab w:val="left" w:pos="1037"/>
        </w:tabs>
        <w:jc w:val="center"/>
        <w:rPr>
          <w:rFonts w:ascii="Book Antiqua" w:hAnsi="Book Antiqua" w:cs="Arial"/>
          <w:b/>
          <w:sz w:val="32"/>
          <w:szCs w:val="32"/>
        </w:rPr>
      </w:pPr>
    </w:p>
    <w:p w14:paraId="41228416" w14:textId="77777777" w:rsidR="00951AC2" w:rsidRPr="00DD72AC" w:rsidRDefault="00951AC2" w:rsidP="00951AC2">
      <w:pPr>
        <w:tabs>
          <w:tab w:val="left" w:pos="1037"/>
        </w:tabs>
        <w:jc w:val="center"/>
        <w:rPr>
          <w:rFonts w:ascii="Book Antiqua" w:hAnsi="Book Antiqua" w:cs="Arial"/>
          <w:b/>
          <w:sz w:val="32"/>
          <w:szCs w:val="32"/>
        </w:rPr>
      </w:pPr>
      <w:r w:rsidRPr="00DD72AC">
        <w:rPr>
          <w:rFonts w:ascii="Book Antiqua" w:hAnsi="Book Antiqua" w:cs="Arial"/>
          <w:b/>
          <w:sz w:val="32"/>
          <w:szCs w:val="32"/>
        </w:rPr>
        <w:t>BID DATA SHEETS (BDS)</w:t>
      </w:r>
    </w:p>
    <w:p w14:paraId="64321602" w14:textId="77777777" w:rsidR="00951AC2" w:rsidRPr="00DD72AC" w:rsidRDefault="00951AC2" w:rsidP="00951AC2">
      <w:pPr>
        <w:tabs>
          <w:tab w:val="left" w:pos="1037"/>
        </w:tabs>
        <w:jc w:val="center"/>
        <w:rPr>
          <w:rFonts w:ascii="Book Antiqua" w:hAnsi="Book Antiqua" w:cs="Arial"/>
          <w:b/>
          <w:sz w:val="22"/>
          <w:szCs w:val="22"/>
        </w:rPr>
      </w:pPr>
    </w:p>
    <w:p w14:paraId="708338A5" w14:textId="77777777" w:rsidR="00951AC2" w:rsidRPr="00DD72AC" w:rsidRDefault="00951AC2" w:rsidP="00951AC2">
      <w:pPr>
        <w:tabs>
          <w:tab w:val="left" w:pos="1037"/>
        </w:tabs>
        <w:jc w:val="center"/>
        <w:rPr>
          <w:rFonts w:ascii="Book Antiqua" w:hAnsi="Book Antiqua" w:cs="Arial"/>
          <w:b/>
          <w:sz w:val="22"/>
          <w:szCs w:val="22"/>
        </w:rPr>
      </w:pPr>
    </w:p>
    <w:p w14:paraId="7520FDAF" w14:textId="77777777" w:rsidR="00951AC2" w:rsidRPr="00DD72AC" w:rsidRDefault="00951AC2" w:rsidP="00951AC2">
      <w:pPr>
        <w:tabs>
          <w:tab w:val="left" w:pos="1037"/>
        </w:tabs>
        <w:jc w:val="center"/>
        <w:rPr>
          <w:rFonts w:ascii="Book Antiqua" w:hAnsi="Book Antiqua" w:cs="Arial"/>
          <w:b/>
          <w:sz w:val="22"/>
          <w:szCs w:val="22"/>
        </w:rPr>
        <w:sectPr w:rsidR="00951AC2" w:rsidRPr="00DD72AC" w:rsidSect="00BC182F">
          <w:footerReference w:type="default" r:id="rId8"/>
          <w:pgSz w:w="12240" w:h="15840"/>
          <w:pgMar w:top="1440" w:right="1440" w:bottom="1440" w:left="1800" w:header="720" w:footer="720" w:gutter="0"/>
          <w:cols w:space="720"/>
          <w:docGrid w:linePitch="360"/>
        </w:sectPr>
      </w:pPr>
    </w:p>
    <w:p w14:paraId="0DB12A93" w14:textId="77777777" w:rsidR="00951AC2" w:rsidRPr="00DD72AC" w:rsidRDefault="000C1976" w:rsidP="00951AC2">
      <w:pPr>
        <w:jc w:val="center"/>
        <w:rPr>
          <w:rFonts w:ascii="Book Antiqua" w:hAnsi="Book Antiqua" w:cs="Arial"/>
          <w:b/>
          <w:bCs/>
          <w:sz w:val="22"/>
          <w:szCs w:val="22"/>
        </w:rPr>
      </w:pPr>
      <w:r w:rsidRPr="00DD72AC">
        <w:rPr>
          <w:rFonts w:ascii="Book Antiqua" w:hAnsi="Book Antiqua" w:cs="Arial"/>
          <w:b/>
          <w:bCs/>
          <w:sz w:val="22"/>
          <w:szCs w:val="22"/>
        </w:rPr>
        <w:lastRenderedPageBreak/>
        <w:t>BID DATA SHEETS (BDS)</w:t>
      </w:r>
    </w:p>
    <w:p w14:paraId="60BAF097" w14:textId="77777777" w:rsidR="00951AC2" w:rsidRPr="00DD72AC" w:rsidRDefault="00951AC2" w:rsidP="00951AC2">
      <w:pPr>
        <w:tabs>
          <w:tab w:val="left" w:pos="1037"/>
        </w:tabs>
        <w:jc w:val="center"/>
        <w:rPr>
          <w:rFonts w:ascii="Book Antiqua" w:hAnsi="Book Antiqua" w:cs="Arial"/>
          <w:b/>
          <w:sz w:val="22"/>
          <w:szCs w:val="22"/>
        </w:rPr>
      </w:pPr>
    </w:p>
    <w:p w14:paraId="7EACAA9E" w14:textId="77777777" w:rsidR="00F24D68" w:rsidRPr="00DD72AC" w:rsidRDefault="00F24D68" w:rsidP="000C1976">
      <w:pPr>
        <w:jc w:val="both"/>
        <w:rPr>
          <w:rFonts w:ascii="Book Antiqua" w:hAnsi="Book Antiqua" w:cs="Arial"/>
          <w:sz w:val="22"/>
          <w:szCs w:val="22"/>
        </w:rPr>
      </w:pPr>
      <w:r w:rsidRPr="00DD72AC">
        <w:rPr>
          <w:rFonts w:ascii="Book Antiqua" w:hAnsi="Book Antiqua" w:cs="Arial"/>
          <w:sz w:val="22"/>
          <w:szCs w:val="22"/>
        </w:rPr>
        <w:t>The following bid specific data for the Plant and Equipment to be procured shall amend and/or supplement the provisions in the Instruction to Bidders (ITB)</w:t>
      </w:r>
      <w:r w:rsidR="00360E9D" w:rsidRPr="00DD72AC">
        <w:rPr>
          <w:rFonts w:ascii="Book Antiqua" w:hAnsi="Book Antiqua" w:cs="Arial"/>
          <w:sz w:val="22"/>
          <w:szCs w:val="22"/>
        </w:rPr>
        <w:t>:</w:t>
      </w:r>
    </w:p>
    <w:p w14:paraId="411A6077" w14:textId="77777777" w:rsidR="00360E9D" w:rsidRPr="00DD72AC"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DD72AC" w14:paraId="6272C117" w14:textId="77777777" w:rsidTr="00265864">
        <w:trPr>
          <w:tblHeader/>
        </w:trPr>
        <w:tc>
          <w:tcPr>
            <w:tcW w:w="1080" w:type="dxa"/>
            <w:tcBorders>
              <w:right w:val="single" w:sz="4" w:space="0" w:color="auto"/>
            </w:tcBorders>
          </w:tcPr>
          <w:p w14:paraId="2BF392D1" w14:textId="77777777" w:rsidR="00DF25B2" w:rsidRPr="00DD72AC" w:rsidRDefault="00DF25B2" w:rsidP="000C1976">
            <w:pPr>
              <w:jc w:val="center"/>
              <w:rPr>
                <w:rFonts w:ascii="Book Antiqua" w:hAnsi="Book Antiqua" w:cs="Arial"/>
                <w:b/>
                <w:bCs/>
                <w:sz w:val="22"/>
                <w:szCs w:val="22"/>
              </w:rPr>
            </w:pPr>
            <w:r w:rsidRPr="00DD72AC">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DD72AC" w:rsidRDefault="00DF25B2" w:rsidP="000C1976">
            <w:pPr>
              <w:jc w:val="center"/>
              <w:rPr>
                <w:rFonts w:ascii="Book Antiqua" w:hAnsi="Book Antiqua" w:cs="Arial"/>
                <w:b/>
                <w:bCs/>
                <w:sz w:val="22"/>
                <w:szCs w:val="22"/>
              </w:rPr>
            </w:pPr>
            <w:r w:rsidRPr="00DD72AC">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DD72AC" w:rsidRDefault="00DF25B2" w:rsidP="000C1976">
            <w:pPr>
              <w:jc w:val="center"/>
              <w:rPr>
                <w:rFonts w:ascii="Book Antiqua" w:hAnsi="Book Antiqua" w:cs="Arial"/>
                <w:b/>
                <w:bCs/>
                <w:sz w:val="22"/>
                <w:szCs w:val="22"/>
              </w:rPr>
            </w:pPr>
            <w:r w:rsidRPr="00DD72AC">
              <w:rPr>
                <w:rFonts w:ascii="Book Antiqua" w:hAnsi="Book Antiqua" w:cs="Arial"/>
                <w:b/>
                <w:bCs/>
                <w:sz w:val="22"/>
                <w:szCs w:val="22"/>
              </w:rPr>
              <w:t>Bid Data Details</w:t>
            </w:r>
          </w:p>
        </w:tc>
      </w:tr>
      <w:tr w:rsidR="00936B29" w:rsidRPr="00DD72AC" w14:paraId="0E4A7288" w14:textId="77777777" w:rsidTr="000F110B">
        <w:trPr>
          <w:trHeight w:val="3484"/>
        </w:trPr>
        <w:tc>
          <w:tcPr>
            <w:tcW w:w="1080" w:type="dxa"/>
            <w:tcBorders>
              <w:right w:val="single" w:sz="4" w:space="0" w:color="auto"/>
            </w:tcBorders>
          </w:tcPr>
          <w:p w14:paraId="67666AD7" w14:textId="77777777" w:rsidR="00936B29" w:rsidRPr="00DD72AC" w:rsidRDefault="00936B29" w:rsidP="00936B29">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936B29" w:rsidRPr="00DD72AC" w:rsidRDefault="00936B29" w:rsidP="00936B29">
            <w:pPr>
              <w:jc w:val="both"/>
              <w:rPr>
                <w:rFonts w:ascii="Book Antiqua" w:hAnsi="Book Antiqua" w:cs="Arial"/>
                <w:sz w:val="22"/>
                <w:szCs w:val="22"/>
              </w:rPr>
            </w:pPr>
            <w:r w:rsidRPr="00DD72AC">
              <w:rPr>
                <w:rFonts w:ascii="Book Antiqua" w:hAnsi="Book Antiqua" w:cs="Arial"/>
                <w:sz w:val="22"/>
                <w:szCs w:val="22"/>
              </w:rPr>
              <w:t>ITB 1.1</w:t>
            </w:r>
          </w:p>
        </w:tc>
        <w:tc>
          <w:tcPr>
            <w:tcW w:w="7200" w:type="dxa"/>
            <w:tcBorders>
              <w:left w:val="single" w:sz="4" w:space="0" w:color="auto"/>
            </w:tcBorders>
          </w:tcPr>
          <w:p w14:paraId="2CDAA6A2" w14:textId="77777777" w:rsidR="00936B29" w:rsidRPr="00DD72AC" w:rsidRDefault="00936B29" w:rsidP="00936B29">
            <w:pPr>
              <w:jc w:val="both"/>
              <w:rPr>
                <w:rFonts w:ascii="Book Antiqua" w:hAnsi="Book Antiqua" w:cs="Arial"/>
                <w:snapToGrid w:val="0"/>
                <w:sz w:val="22"/>
                <w:szCs w:val="22"/>
              </w:rPr>
            </w:pPr>
            <w:r w:rsidRPr="00DD72AC">
              <w:rPr>
                <w:rFonts w:ascii="Book Antiqua" w:hAnsi="Book Antiqua" w:cs="Arial"/>
                <w:snapToGrid w:val="0"/>
                <w:sz w:val="22"/>
                <w:szCs w:val="22"/>
              </w:rPr>
              <w:t>The Owner is:</w:t>
            </w:r>
          </w:p>
          <w:p w14:paraId="5B374ED8" w14:textId="77777777" w:rsidR="00936B29" w:rsidRPr="00DD72AC" w:rsidRDefault="00936B29" w:rsidP="00936B29">
            <w:pPr>
              <w:jc w:val="both"/>
              <w:rPr>
                <w:rFonts w:ascii="Book Antiqua" w:hAnsi="Book Antiqua" w:cs="Arial"/>
                <w:snapToGrid w:val="0"/>
                <w:sz w:val="22"/>
                <w:szCs w:val="22"/>
              </w:rPr>
            </w:pPr>
          </w:p>
          <w:p w14:paraId="73D8A4EF" w14:textId="77777777" w:rsidR="00936B29" w:rsidRPr="00DD72AC" w:rsidRDefault="00936B29" w:rsidP="00936B29">
            <w:pPr>
              <w:jc w:val="both"/>
              <w:rPr>
                <w:rFonts w:ascii="Book Antiqua" w:hAnsi="Book Antiqua" w:cs="Arial"/>
                <w:sz w:val="22"/>
                <w:szCs w:val="22"/>
                <w:lang w:val="en-GB"/>
              </w:rPr>
            </w:pPr>
            <w:r w:rsidRPr="00DD72AC">
              <w:rPr>
                <w:rFonts w:ascii="Book Antiqua" w:hAnsi="Book Antiqua" w:cs="Arial"/>
                <w:sz w:val="22"/>
                <w:szCs w:val="22"/>
                <w:lang w:val="en-GB"/>
              </w:rPr>
              <w:t>Power Grid Corporation of India Limited,</w:t>
            </w:r>
          </w:p>
          <w:p w14:paraId="593C5750" w14:textId="77777777" w:rsidR="00936B29" w:rsidRPr="00DD72AC" w:rsidRDefault="00936B29" w:rsidP="00936B29">
            <w:pPr>
              <w:jc w:val="both"/>
              <w:rPr>
                <w:rFonts w:ascii="Book Antiqua" w:hAnsi="Book Antiqua" w:cs="Arial"/>
                <w:sz w:val="22"/>
                <w:szCs w:val="22"/>
                <w:lang w:val="en-GB"/>
              </w:rPr>
            </w:pPr>
            <w:r w:rsidRPr="00DD72AC">
              <w:rPr>
                <w:rFonts w:ascii="Book Antiqua" w:hAnsi="Book Antiqua" w:cs="Arial"/>
                <w:sz w:val="22"/>
                <w:szCs w:val="22"/>
              </w:rPr>
              <w:t>`Saudamini’</w:t>
            </w:r>
            <w:r w:rsidRPr="00DD72AC">
              <w:rPr>
                <w:rFonts w:ascii="Book Antiqua" w:hAnsi="Book Antiqua" w:cs="Arial"/>
                <w:sz w:val="22"/>
                <w:szCs w:val="22"/>
                <w:lang w:val="en-GB"/>
              </w:rPr>
              <w:t>, Plot No.-2, Sector-29,</w:t>
            </w:r>
          </w:p>
          <w:p w14:paraId="7AEE86E1" w14:textId="77777777" w:rsidR="00936B29" w:rsidRPr="00DD72AC" w:rsidRDefault="00936B29" w:rsidP="00936B29">
            <w:pPr>
              <w:jc w:val="both"/>
              <w:rPr>
                <w:rFonts w:ascii="Book Antiqua" w:hAnsi="Book Antiqua" w:cs="Arial"/>
                <w:sz w:val="22"/>
                <w:szCs w:val="22"/>
                <w:lang w:val="en-GB"/>
              </w:rPr>
            </w:pPr>
            <w:r w:rsidRPr="00DD72AC">
              <w:rPr>
                <w:rFonts w:ascii="Book Antiqua" w:hAnsi="Book Antiqua" w:cs="Arial"/>
                <w:sz w:val="22"/>
                <w:szCs w:val="22"/>
                <w:lang w:val="en-GB"/>
              </w:rPr>
              <w:t>Gurugram (Haryana) - 122001.</w:t>
            </w:r>
          </w:p>
          <w:p w14:paraId="2BB95861" w14:textId="77777777" w:rsidR="00936B29" w:rsidRPr="00DD72AC" w:rsidRDefault="00936B29" w:rsidP="00936B29">
            <w:pPr>
              <w:jc w:val="both"/>
              <w:rPr>
                <w:rFonts w:ascii="Book Antiqua" w:hAnsi="Book Antiqua" w:cs="Arial"/>
                <w:snapToGrid w:val="0"/>
                <w:sz w:val="22"/>
                <w:szCs w:val="22"/>
              </w:rPr>
            </w:pPr>
          </w:p>
          <w:p w14:paraId="7DE461BE" w14:textId="65AD7E75" w:rsidR="000F110B" w:rsidRPr="00DD72AC" w:rsidRDefault="00936B29" w:rsidP="00936B29">
            <w:pPr>
              <w:ind w:left="1080" w:hanging="1080"/>
              <w:jc w:val="both"/>
              <w:rPr>
                <w:rFonts w:ascii="Book Antiqua" w:eastAsia="Calibri" w:hAnsi="Book Antiqua" w:cs="Arial"/>
                <w:b/>
                <w:bCs/>
                <w:sz w:val="22"/>
                <w:szCs w:val="22"/>
              </w:rPr>
            </w:pPr>
            <w:r w:rsidRPr="00DD72AC">
              <w:rPr>
                <w:rFonts w:ascii="Book Antiqua" w:hAnsi="Book Antiqua" w:cs="Arial"/>
                <w:sz w:val="22"/>
                <w:szCs w:val="22"/>
                <w:lang w:val="en-GB"/>
              </w:rPr>
              <w:t xml:space="preserve">Kind Attn.: </w:t>
            </w:r>
            <w:r w:rsidR="000F110B" w:rsidRPr="00DD72AC">
              <w:rPr>
                <w:rFonts w:ascii="Book Antiqua" w:eastAsia="Calibri" w:hAnsi="Book Antiqua" w:cs="Arial"/>
                <w:b/>
                <w:bCs/>
                <w:sz w:val="22"/>
                <w:szCs w:val="22"/>
              </w:rPr>
              <w:t xml:space="preserve">DGM (CS-G3)/ </w:t>
            </w:r>
            <w:r w:rsidR="00BC6599" w:rsidRPr="00DD72AC">
              <w:rPr>
                <w:rFonts w:ascii="Book Antiqua" w:eastAsia="Calibri" w:hAnsi="Book Antiqua" w:cs="Arial"/>
                <w:b/>
                <w:bCs/>
                <w:sz w:val="22"/>
                <w:szCs w:val="22"/>
              </w:rPr>
              <w:t>Chief Manager</w:t>
            </w:r>
            <w:r w:rsidR="000F110B" w:rsidRPr="00DD72AC">
              <w:rPr>
                <w:rFonts w:ascii="Book Antiqua" w:eastAsia="Calibri" w:hAnsi="Book Antiqua" w:cs="Arial"/>
                <w:b/>
                <w:bCs/>
                <w:sz w:val="22"/>
                <w:szCs w:val="22"/>
              </w:rPr>
              <w:t xml:space="preserve"> (CS-G3) </w:t>
            </w:r>
          </w:p>
          <w:p w14:paraId="58567E01" w14:textId="2FC6ED2C" w:rsidR="00936B29" w:rsidRPr="00DD72AC" w:rsidRDefault="000F110B" w:rsidP="00936B29">
            <w:pPr>
              <w:ind w:left="72" w:hanging="72"/>
              <w:jc w:val="both"/>
              <w:rPr>
                <w:rFonts w:ascii="Book Antiqua" w:hAnsi="Book Antiqua" w:cs="Arial"/>
                <w:sz w:val="22"/>
                <w:szCs w:val="22"/>
                <w:lang w:val="en-GB"/>
              </w:rPr>
            </w:pPr>
            <w:r w:rsidRPr="00DD72AC">
              <w:rPr>
                <w:rFonts w:ascii="Book Antiqua" w:hAnsi="Book Antiqua" w:cs="Arial"/>
                <w:sz w:val="22"/>
                <w:szCs w:val="22"/>
                <w:lang w:val="en-GB"/>
              </w:rPr>
              <w:t>(Thru Board) +91-124-282- 3335/23</w:t>
            </w:r>
            <w:r w:rsidR="00BC6599" w:rsidRPr="00DD72AC">
              <w:rPr>
                <w:rFonts w:ascii="Book Antiqua" w:hAnsi="Book Antiqua" w:cs="Arial"/>
                <w:sz w:val="22"/>
                <w:szCs w:val="22"/>
                <w:lang w:val="en-GB"/>
              </w:rPr>
              <w:t>27</w:t>
            </w:r>
          </w:p>
          <w:p w14:paraId="1709B35B" w14:textId="77777777" w:rsidR="000F110B" w:rsidRPr="00DD72AC" w:rsidRDefault="000F110B" w:rsidP="00936B29">
            <w:pPr>
              <w:ind w:left="72" w:hanging="72"/>
              <w:jc w:val="both"/>
              <w:rPr>
                <w:rFonts w:ascii="Book Antiqua" w:hAnsi="Book Antiqua" w:cs="Arial"/>
                <w:sz w:val="22"/>
                <w:szCs w:val="22"/>
                <w:lang w:val="en-GB"/>
              </w:rPr>
            </w:pPr>
          </w:p>
          <w:p w14:paraId="3410FACE" w14:textId="77777777" w:rsidR="00BC6599" w:rsidRPr="00DD72AC" w:rsidRDefault="000F110B" w:rsidP="000F110B">
            <w:pPr>
              <w:jc w:val="both"/>
              <w:rPr>
                <w:rFonts w:ascii="Book Antiqua" w:hAnsi="Book Antiqua" w:cs="Arial"/>
                <w:sz w:val="22"/>
                <w:szCs w:val="22"/>
                <w:lang w:val="en-GB"/>
              </w:rPr>
            </w:pPr>
            <w:r w:rsidRPr="00DD72AC">
              <w:rPr>
                <w:rFonts w:ascii="Book Antiqua" w:hAnsi="Book Antiqua" w:cs="Arial"/>
                <w:sz w:val="22"/>
                <w:szCs w:val="22"/>
                <w:lang w:val="en-GB"/>
              </w:rPr>
              <w:t xml:space="preserve">Email IDs: </w:t>
            </w:r>
          </w:p>
          <w:p w14:paraId="1A690BB0" w14:textId="77777777" w:rsidR="00BC6599" w:rsidRPr="00DD72AC" w:rsidRDefault="00261A30" w:rsidP="000F110B">
            <w:pPr>
              <w:jc w:val="both"/>
              <w:rPr>
                <w:rStyle w:val="Hyperlink"/>
                <w:rFonts w:ascii="Book Antiqua" w:hAnsi="Book Antiqua"/>
                <w:sz w:val="22"/>
                <w:szCs w:val="22"/>
              </w:rPr>
            </w:pPr>
            <w:hyperlink r:id="rId9" w:history="1">
              <w:r w:rsidR="00BC6599" w:rsidRPr="00DD72AC">
                <w:rPr>
                  <w:rStyle w:val="Hyperlink"/>
                  <w:rFonts w:ascii="Book Antiqua" w:hAnsi="Book Antiqua"/>
                  <w:sz w:val="22"/>
                  <w:szCs w:val="22"/>
                </w:rPr>
                <w:t>kamal.rathore@powergrid.in</w:t>
              </w:r>
            </w:hyperlink>
            <w:r w:rsidR="000F110B" w:rsidRPr="00DD72AC">
              <w:rPr>
                <w:rStyle w:val="Hyperlink"/>
                <w:rFonts w:ascii="Book Antiqua" w:hAnsi="Book Antiqua"/>
                <w:sz w:val="22"/>
                <w:szCs w:val="22"/>
              </w:rPr>
              <w:t xml:space="preserve">; </w:t>
            </w:r>
          </w:p>
          <w:p w14:paraId="411A7CC2" w14:textId="35FBDD64" w:rsidR="000F110B" w:rsidRPr="00DD72AC" w:rsidRDefault="00BC6599" w:rsidP="000F110B">
            <w:pPr>
              <w:jc w:val="both"/>
              <w:rPr>
                <w:rStyle w:val="Hyperlink"/>
                <w:rFonts w:ascii="Book Antiqua" w:hAnsi="Book Antiqua"/>
              </w:rPr>
            </w:pPr>
            <w:r w:rsidRPr="00DD72AC">
              <w:rPr>
                <w:rStyle w:val="Hyperlink"/>
                <w:rFonts w:ascii="Book Antiqua" w:hAnsi="Book Antiqua"/>
                <w:sz w:val="22"/>
                <w:szCs w:val="22"/>
              </w:rPr>
              <w:t>Jasminder.bhatia</w:t>
            </w:r>
            <w:r w:rsidR="000F110B" w:rsidRPr="00DD72AC">
              <w:rPr>
                <w:rStyle w:val="Hyperlink"/>
                <w:rFonts w:ascii="Book Antiqua" w:hAnsi="Book Antiqua"/>
                <w:sz w:val="22"/>
                <w:szCs w:val="22"/>
              </w:rPr>
              <w:t>@powergrid.in</w:t>
            </w:r>
          </w:p>
          <w:p w14:paraId="2B12E0E5" w14:textId="1B65D64A" w:rsidR="00936B29" w:rsidRPr="00DD72AC" w:rsidRDefault="00936B29" w:rsidP="00936B29">
            <w:pPr>
              <w:jc w:val="both"/>
              <w:rPr>
                <w:rFonts w:ascii="Book Antiqua" w:hAnsi="Book Antiqua" w:cs="Arial"/>
                <w:sz w:val="22"/>
                <w:szCs w:val="22"/>
                <w:lang w:val="en-GB"/>
              </w:rPr>
            </w:pPr>
          </w:p>
        </w:tc>
      </w:tr>
      <w:tr w:rsidR="00936B29" w:rsidRPr="00DD72AC" w14:paraId="5286B49F" w14:textId="77777777" w:rsidTr="00265864">
        <w:tc>
          <w:tcPr>
            <w:tcW w:w="1080" w:type="dxa"/>
            <w:tcBorders>
              <w:right w:val="single" w:sz="4" w:space="0" w:color="auto"/>
            </w:tcBorders>
          </w:tcPr>
          <w:p w14:paraId="59188DDE" w14:textId="77777777" w:rsidR="00936B29" w:rsidRPr="00DD72AC" w:rsidRDefault="00936B29" w:rsidP="00936B29">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936B29" w:rsidRPr="00DD72AC" w:rsidRDefault="00936B29" w:rsidP="00936B29">
            <w:pPr>
              <w:jc w:val="both"/>
              <w:rPr>
                <w:rFonts w:ascii="Book Antiqua" w:hAnsi="Book Antiqua" w:cs="Arial"/>
                <w:sz w:val="22"/>
                <w:szCs w:val="22"/>
              </w:rPr>
            </w:pPr>
            <w:r w:rsidRPr="00DD72AC">
              <w:rPr>
                <w:rFonts w:ascii="Book Antiqua" w:hAnsi="Book Antiqua" w:cs="Arial"/>
                <w:sz w:val="22"/>
                <w:szCs w:val="22"/>
              </w:rPr>
              <w:t>ITB 1.1</w:t>
            </w:r>
          </w:p>
        </w:tc>
        <w:tc>
          <w:tcPr>
            <w:tcW w:w="7200" w:type="dxa"/>
            <w:tcBorders>
              <w:left w:val="single" w:sz="4" w:space="0" w:color="auto"/>
            </w:tcBorders>
          </w:tcPr>
          <w:p w14:paraId="39C6E422" w14:textId="77777777" w:rsidR="00936B29" w:rsidRPr="00DD72AC" w:rsidRDefault="00936B29" w:rsidP="00936B29">
            <w:pPr>
              <w:jc w:val="both"/>
              <w:rPr>
                <w:rFonts w:ascii="Book Antiqua" w:hAnsi="Book Antiqua" w:cs="Arial"/>
                <w:snapToGrid w:val="0"/>
                <w:sz w:val="22"/>
                <w:szCs w:val="22"/>
              </w:rPr>
            </w:pPr>
            <w:r w:rsidRPr="00DD72AC">
              <w:rPr>
                <w:rFonts w:ascii="Book Antiqua" w:hAnsi="Book Antiqua" w:cs="Arial"/>
                <w:snapToGrid w:val="0"/>
                <w:sz w:val="22"/>
                <w:szCs w:val="22"/>
              </w:rPr>
              <w:t xml:space="preserve">The Employer is: </w:t>
            </w:r>
          </w:p>
          <w:p w14:paraId="1E2ABDA7" w14:textId="77777777" w:rsidR="00936B29" w:rsidRPr="00DD72AC" w:rsidRDefault="00936B29" w:rsidP="00936B29">
            <w:pPr>
              <w:jc w:val="both"/>
              <w:rPr>
                <w:rFonts w:ascii="Book Antiqua" w:hAnsi="Book Antiqua" w:cs="Arial"/>
                <w:snapToGrid w:val="0"/>
                <w:sz w:val="22"/>
                <w:szCs w:val="22"/>
              </w:rPr>
            </w:pPr>
          </w:p>
          <w:p w14:paraId="68BA6637" w14:textId="77777777" w:rsidR="00936B29" w:rsidRPr="00DD72AC" w:rsidRDefault="00936B29" w:rsidP="00936B29">
            <w:pPr>
              <w:jc w:val="both"/>
              <w:rPr>
                <w:rFonts w:ascii="Book Antiqua" w:hAnsi="Book Antiqua" w:cs="Arial"/>
                <w:sz w:val="22"/>
                <w:szCs w:val="22"/>
                <w:lang w:val="en-GB"/>
              </w:rPr>
            </w:pPr>
            <w:r w:rsidRPr="00DD72AC">
              <w:rPr>
                <w:rFonts w:ascii="Book Antiqua" w:hAnsi="Book Antiqua" w:cs="Arial"/>
                <w:sz w:val="22"/>
                <w:szCs w:val="22"/>
                <w:lang w:val="en-GB"/>
              </w:rPr>
              <w:t>Power Grid Corporation of India Limited,</w:t>
            </w:r>
          </w:p>
          <w:p w14:paraId="51F02ECF" w14:textId="77777777" w:rsidR="00936B29" w:rsidRPr="00DD72AC" w:rsidRDefault="00936B29" w:rsidP="00936B29">
            <w:pPr>
              <w:jc w:val="both"/>
              <w:rPr>
                <w:rFonts w:ascii="Book Antiqua" w:hAnsi="Book Antiqua" w:cs="Arial"/>
                <w:sz w:val="22"/>
                <w:szCs w:val="22"/>
                <w:lang w:val="en-GB"/>
              </w:rPr>
            </w:pPr>
            <w:r w:rsidRPr="00DD72AC">
              <w:rPr>
                <w:rFonts w:ascii="Book Antiqua" w:hAnsi="Book Antiqua" w:cs="Arial"/>
                <w:sz w:val="22"/>
                <w:szCs w:val="22"/>
              </w:rPr>
              <w:t>`Saudamini’</w:t>
            </w:r>
            <w:r w:rsidRPr="00DD72AC">
              <w:rPr>
                <w:rFonts w:ascii="Book Antiqua" w:hAnsi="Book Antiqua" w:cs="Arial"/>
                <w:sz w:val="22"/>
                <w:szCs w:val="22"/>
                <w:lang w:val="en-GB"/>
              </w:rPr>
              <w:t>, Plot No.-2, Sector-29,</w:t>
            </w:r>
          </w:p>
          <w:p w14:paraId="0640AB72" w14:textId="77777777" w:rsidR="00936B29" w:rsidRPr="00DD72AC" w:rsidRDefault="00936B29" w:rsidP="00936B29">
            <w:pPr>
              <w:jc w:val="both"/>
              <w:rPr>
                <w:rFonts w:ascii="Book Antiqua" w:hAnsi="Book Antiqua" w:cs="Arial"/>
                <w:sz w:val="22"/>
                <w:szCs w:val="22"/>
                <w:lang w:val="en-GB"/>
              </w:rPr>
            </w:pPr>
            <w:r w:rsidRPr="00DD72AC">
              <w:rPr>
                <w:rFonts w:ascii="Book Antiqua" w:hAnsi="Book Antiqua" w:cs="Arial"/>
                <w:sz w:val="22"/>
                <w:szCs w:val="22"/>
                <w:lang w:val="en-GB"/>
              </w:rPr>
              <w:t>Gurugram (Haryana) - 122001.</w:t>
            </w:r>
          </w:p>
          <w:p w14:paraId="7153426E" w14:textId="77777777" w:rsidR="000F110B" w:rsidRPr="00DD72AC" w:rsidRDefault="000F110B" w:rsidP="00936B29">
            <w:pPr>
              <w:jc w:val="both"/>
              <w:rPr>
                <w:rFonts w:ascii="Book Antiqua" w:hAnsi="Book Antiqua" w:cs="Arial"/>
                <w:sz w:val="22"/>
                <w:szCs w:val="22"/>
                <w:lang w:val="en-GB"/>
              </w:rPr>
            </w:pPr>
          </w:p>
          <w:p w14:paraId="69DBC1C3" w14:textId="1A6667EC" w:rsidR="00BC6599" w:rsidRPr="00DD72AC" w:rsidRDefault="00BC6599" w:rsidP="00BC6599">
            <w:pPr>
              <w:ind w:left="1080" w:hanging="1080"/>
              <w:jc w:val="both"/>
              <w:rPr>
                <w:rFonts w:ascii="Book Antiqua" w:eastAsia="Calibri" w:hAnsi="Book Antiqua" w:cs="Arial"/>
                <w:b/>
                <w:bCs/>
                <w:sz w:val="22"/>
                <w:szCs w:val="22"/>
              </w:rPr>
            </w:pPr>
            <w:r w:rsidRPr="00DD72AC">
              <w:rPr>
                <w:rFonts w:ascii="Book Antiqua" w:hAnsi="Book Antiqua" w:cs="Arial"/>
                <w:sz w:val="22"/>
                <w:szCs w:val="22"/>
                <w:lang w:val="en-GB"/>
              </w:rPr>
              <w:t xml:space="preserve">Kind Attn.: </w:t>
            </w:r>
            <w:r w:rsidRPr="00DD72AC">
              <w:rPr>
                <w:rFonts w:ascii="Book Antiqua" w:eastAsia="Calibri" w:hAnsi="Book Antiqua" w:cs="Arial"/>
                <w:b/>
                <w:bCs/>
                <w:sz w:val="22"/>
                <w:szCs w:val="22"/>
              </w:rPr>
              <w:t xml:space="preserve">DGM (CS-G3)/ Chief Manager (CS-G3) </w:t>
            </w:r>
          </w:p>
          <w:p w14:paraId="2EA541D0" w14:textId="04DF7232" w:rsidR="00BC6599" w:rsidRPr="00DD72AC" w:rsidRDefault="00BC6599" w:rsidP="00BC6599">
            <w:pPr>
              <w:ind w:left="72" w:hanging="72"/>
              <w:jc w:val="both"/>
              <w:rPr>
                <w:rFonts w:ascii="Book Antiqua" w:hAnsi="Book Antiqua" w:cs="Arial"/>
                <w:sz w:val="22"/>
                <w:szCs w:val="22"/>
                <w:lang w:val="en-GB"/>
              </w:rPr>
            </w:pPr>
            <w:r w:rsidRPr="00DD72AC">
              <w:rPr>
                <w:rFonts w:ascii="Book Antiqua" w:hAnsi="Book Antiqua" w:cs="Arial"/>
                <w:sz w:val="22"/>
                <w:szCs w:val="22"/>
                <w:lang w:val="en-GB"/>
              </w:rPr>
              <w:t>(Thru Board) +91-124-282- 3335/2327</w:t>
            </w:r>
          </w:p>
          <w:p w14:paraId="14DA9897" w14:textId="77777777" w:rsidR="00BC6599" w:rsidRPr="00DD72AC" w:rsidRDefault="00BC6599" w:rsidP="00BC6599">
            <w:pPr>
              <w:ind w:left="72" w:hanging="72"/>
              <w:jc w:val="both"/>
              <w:rPr>
                <w:rFonts w:ascii="Book Antiqua" w:hAnsi="Book Antiqua" w:cs="Arial"/>
                <w:sz w:val="22"/>
                <w:szCs w:val="22"/>
                <w:lang w:val="en-GB"/>
              </w:rPr>
            </w:pPr>
          </w:p>
          <w:p w14:paraId="211C8C09" w14:textId="77777777" w:rsidR="00BC6599" w:rsidRPr="00DD72AC" w:rsidRDefault="00BC6599" w:rsidP="00BC6599">
            <w:pPr>
              <w:jc w:val="both"/>
              <w:rPr>
                <w:rFonts w:ascii="Book Antiqua" w:hAnsi="Book Antiqua" w:cs="Arial"/>
                <w:sz w:val="22"/>
                <w:szCs w:val="22"/>
                <w:lang w:val="en-GB"/>
              </w:rPr>
            </w:pPr>
            <w:r w:rsidRPr="00DD72AC">
              <w:rPr>
                <w:rFonts w:ascii="Book Antiqua" w:hAnsi="Book Antiqua" w:cs="Arial"/>
                <w:sz w:val="22"/>
                <w:szCs w:val="22"/>
                <w:lang w:val="en-GB"/>
              </w:rPr>
              <w:t xml:space="preserve">Email IDs: </w:t>
            </w:r>
          </w:p>
          <w:p w14:paraId="5F34EB11" w14:textId="77777777" w:rsidR="00BC6599" w:rsidRPr="00DD72AC" w:rsidRDefault="00261A30" w:rsidP="00BC6599">
            <w:pPr>
              <w:jc w:val="both"/>
              <w:rPr>
                <w:rStyle w:val="Hyperlink"/>
                <w:rFonts w:ascii="Book Antiqua" w:hAnsi="Book Antiqua"/>
                <w:sz w:val="22"/>
                <w:szCs w:val="22"/>
              </w:rPr>
            </w:pPr>
            <w:hyperlink r:id="rId10" w:history="1">
              <w:r w:rsidR="00BC6599" w:rsidRPr="00DD72AC">
                <w:rPr>
                  <w:rStyle w:val="Hyperlink"/>
                  <w:rFonts w:ascii="Book Antiqua" w:hAnsi="Book Antiqua"/>
                  <w:sz w:val="22"/>
                  <w:szCs w:val="22"/>
                </w:rPr>
                <w:t>kamal.rathore@powergrid.in</w:t>
              </w:r>
            </w:hyperlink>
            <w:r w:rsidR="00BC6599" w:rsidRPr="00DD72AC">
              <w:rPr>
                <w:rStyle w:val="Hyperlink"/>
                <w:rFonts w:ascii="Book Antiqua" w:hAnsi="Book Antiqua"/>
                <w:sz w:val="22"/>
                <w:szCs w:val="22"/>
              </w:rPr>
              <w:t xml:space="preserve">; </w:t>
            </w:r>
          </w:p>
          <w:p w14:paraId="0C2AD50E" w14:textId="77777777" w:rsidR="00BC6599" w:rsidRPr="00DD72AC" w:rsidRDefault="00BC6599" w:rsidP="00BC6599">
            <w:pPr>
              <w:jc w:val="both"/>
              <w:rPr>
                <w:rStyle w:val="Hyperlink"/>
                <w:rFonts w:ascii="Book Antiqua" w:hAnsi="Book Antiqua"/>
              </w:rPr>
            </w:pPr>
            <w:r w:rsidRPr="00DD72AC">
              <w:rPr>
                <w:rStyle w:val="Hyperlink"/>
                <w:rFonts w:ascii="Book Antiqua" w:hAnsi="Book Antiqua"/>
                <w:sz w:val="22"/>
                <w:szCs w:val="22"/>
              </w:rPr>
              <w:t>Jasminder.bhatia@powergrid.in</w:t>
            </w:r>
          </w:p>
          <w:p w14:paraId="34203464" w14:textId="77777777" w:rsidR="00936B29" w:rsidRPr="00DD72AC" w:rsidRDefault="00936B29" w:rsidP="00936B29">
            <w:pPr>
              <w:rPr>
                <w:rFonts w:ascii="Book Antiqua" w:hAnsi="Book Antiqua" w:cs="Arial"/>
                <w:sz w:val="22"/>
                <w:szCs w:val="22"/>
                <w:lang w:val="en-GB"/>
              </w:rPr>
            </w:pPr>
          </w:p>
        </w:tc>
      </w:tr>
      <w:tr w:rsidR="00883BC6" w:rsidRPr="00DD72AC" w14:paraId="7B5325DC" w14:textId="77777777" w:rsidTr="00265864">
        <w:tc>
          <w:tcPr>
            <w:tcW w:w="1080" w:type="dxa"/>
            <w:tcBorders>
              <w:right w:val="single" w:sz="4" w:space="0" w:color="auto"/>
            </w:tcBorders>
          </w:tcPr>
          <w:p w14:paraId="763C833A" w14:textId="77777777" w:rsidR="00883BC6" w:rsidRPr="00DD72AC" w:rsidRDefault="00883BC6" w:rsidP="00883BC6">
            <w:pPr>
              <w:numPr>
                <w:ilvl w:val="0"/>
                <w:numId w:val="1"/>
              </w:numPr>
              <w:jc w:val="both"/>
              <w:rPr>
                <w:rFonts w:ascii="Book Antiqua" w:hAnsi="Book Antiqua" w:cs="Arial"/>
                <w:sz w:val="22"/>
                <w:szCs w:val="22"/>
              </w:rPr>
            </w:pPr>
          </w:p>
        </w:tc>
        <w:tc>
          <w:tcPr>
            <w:tcW w:w="1440" w:type="dxa"/>
            <w:tcBorders>
              <w:right w:val="single" w:sz="4" w:space="0" w:color="auto"/>
            </w:tcBorders>
          </w:tcPr>
          <w:p w14:paraId="0A833385" w14:textId="0D75F2BD" w:rsidR="00883BC6" w:rsidRPr="00DD72AC" w:rsidRDefault="00883BC6" w:rsidP="00883BC6">
            <w:pPr>
              <w:jc w:val="both"/>
              <w:rPr>
                <w:rFonts w:ascii="Book Antiqua" w:hAnsi="Book Antiqua" w:cs="Arial"/>
                <w:sz w:val="22"/>
                <w:szCs w:val="22"/>
              </w:rPr>
            </w:pPr>
            <w:r w:rsidRPr="00DD72AC">
              <w:rPr>
                <w:rFonts w:ascii="Book Antiqua" w:hAnsi="Book Antiqua" w:cs="Arial"/>
                <w:bCs/>
                <w:sz w:val="22"/>
                <w:szCs w:val="22"/>
              </w:rPr>
              <w:t>ITB 2</w:t>
            </w:r>
          </w:p>
        </w:tc>
        <w:tc>
          <w:tcPr>
            <w:tcW w:w="7200" w:type="dxa"/>
            <w:tcBorders>
              <w:left w:val="single" w:sz="4" w:space="0" w:color="auto"/>
            </w:tcBorders>
          </w:tcPr>
          <w:p w14:paraId="00EE07D1" w14:textId="77777777" w:rsidR="00883BC6" w:rsidRPr="00DD72AC" w:rsidRDefault="00883BC6" w:rsidP="00883BC6">
            <w:pPr>
              <w:tabs>
                <w:tab w:val="right" w:pos="7254"/>
              </w:tabs>
              <w:jc w:val="both"/>
              <w:rPr>
                <w:rFonts w:ascii="Book Antiqua" w:hAnsi="Book Antiqua" w:cs="Arial"/>
                <w:b/>
                <w:sz w:val="22"/>
                <w:szCs w:val="22"/>
              </w:rPr>
            </w:pPr>
            <w:r w:rsidRPr="00DD72AC">
              <w:rPr>
                <w:rFonts w:ascii="Book Antiqua" w:hAnsi="Book Antiqua" w:cs="Arial"/>
                <w:b/>
                <w:sz w:val="22"/>
                <w:szCs w:val="22"/>
              </w:rPr>
              <w:t>Supplementing ITB clause 2 with following:</w:t>
            </w:r>
          </w:p>
          <w:p w14:paraId="46AE9785" w14:textId="77777777" w:rsidR="00883BC6" w:rsidRPr="00DD72AC" w:rsidRDefault="00883BC6" w:rsidP="00883BC6">
            <w:pPr>
              <w:tabs>
                <w:tab w:val="right" w:pos="7254"/>
              </w:tabs>
              <w:jc w:val="both"/>
              <w:rPr>
                <w:rFonts w:ascii="Book Antiqua" w:hAnsi="Book Antiqua" w:cs="Arial"/>
                <w:bCs/>
                <w:sz w:val="22"/>
                <w:szCs w:val="22"/>
              </w:rPr>
            </w:pPr>
          </w:p>
          <w:p w14:paraId="5716D91D" w14:textId="77777777" w:rsidR="00883BC6" w:rsidRPr="00DD72AC" w:rsidRDefault="00883BC6" w:rsidP="00883BC6">
            <w:pPr>
              <w:jc w:val="both"/>
              <w:rPr>
                <w:rFonts w:ascii="Book Antiqua" w:hAnsi="Book Antiqua" w:cs="Arial"/>
                <w:bCs/>
                <w:sz w:val="22"/>
                <w:szCs w:val="22"/>
              </w:rPr>
            </w:pPr>
            <w:r w:rsidRPr="00DD72AC">
              <w:rPr>
                <w:rFonts w:ascii="Book Antiqua" w:hAnsi="Book Antiqua" w:cs="Arial"/>
                <w:bCs/>
                <w:sz w:val="22"/>
                <w:szCs w:val="22"/>
              </w:rPr>
              <w:t>For subject package, bids from Joint Venture is not permitted.</w:t>
            </w:r>
          </w:p>
          <w:p w14:paraId="665C3B13" w14:textId="32F7A4CE" w:rsidR="00883BC6" w:rsidRPr="00DD72AC" w:rsidRDefault="00883BC6" w:rsidP="00883BC6">
            <w:pPr>
              <w:jc w:val="both"/>
              <w:rPr>
                <w:rFonts w:ascii="Book Antiqua" w:hAnsi="Book Antiqua" w:cs="Arial"/>
                <w:snapToGrid w:val="0"/>
                <w:sz w:val="22"/>
                <w:szCs w:val="22"/>
              </w:rPr>
            </w:pPr>
          </w:p>
        </w:tc>
      </w:tr>
      <w:tr w:rsidR="00225B53" w:rsidRPr="00DD72AC" w14:paraId="64DD8FC8" w14:textId="77777777" w:rsidTr="00265864">
        <w:tc>
          <w:tcPr>
            <w:tcW w:w="1080" w:type="dxa"/>
            <w:tcBorders>
              <w:right w:val="single" w:sz="4" w:space="0" w:color="auto"/>
            </w:tcBorders>
          </w:tcPr>
          <w:p w14:paraId="14CC1EDE" w14:textId="77777777" w:rsidR="00225B53" w:rsidRPr="00DD72AC"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DD72AC" w:rsidRDefault="00225B53" w:rsidP="000C1976">
            <w:pPr>
              <w:jc w:val="both"/>
              <w:rPr>
                <w:rFonts w:ascii="Book Antiqua" w:hAnsi="Book Antiqua" w:cs="Arial"/>
                <w:sz w:val="22"/>
                <w:szCs w:val="22"/>
              </w:rPr>
            </w:pPr>
            <w:r w:rsidRPr="00DD72AC">
              <w:rPr>
                <w:rFonts w:ascii="Book Antiqua" w:hAnsi="Book Antiqua" w:cs="Arial"/>
                <w:sz w:val="22"/>
                <w:szCs w:val="22"/>
              </w:rPr>
              <w:t>ITB 2.1</w:t>
            </w:r>
          </w:p>
        </w:tc>
        <w:tc>
          <w:tcPr>
            <w:tcW w:w="7200" w:type="dxa"/>
            <w:tcBorders>
              <w:left w:val="single" w:sz="4" w:space="0" w:color="auto"/>
            </w:tcBorders>
          </w:tcPr>
          <w:p w14:paraId="35A24770" w14:textId="77777777" w:rsidR="009B1D11" w:rsidRPr="00DD72AC" w:rsidRDefault="009B1D11" w:rsidP="009B1D11">
            <w:pPr>
              <w:pStyle w:val="Default"/>
              <w:jc w:val="both"/>
              <w:rPr>
                <w:rFonts w:cs="Arial"/>
                <w:b/>
                <w:bCs/>
                <w:sz w:val="22"/>
                <w:szCs w:val="22"/>
              </w:rPr>
            </w:pPr>
            <w:r w:rsidRPr="00DD72AC">
              <w:rPr>
                <w:rFonts w:cs="Arial"/>
                <w:b/>
                <w:bCs/>
                <w:sz w:val="22"/>
                <w:szCs w:val="22"/>
              </w:rPr>
              <w:t>Replace ITB 2.1 with following:</w:t>
            </w:r>
          </w:p>
          <w:p w14:paraId="2D9B57A6" w14:textId="77777777" w:rsidR="009B1D11" w:rsidRPr="00DD72AC" w:rsidRDefault="009B1D11" w:rsidP="009B1D11">
            <w:pPr>
              <w:pStyle w:val="Default"/>
              <w:jc w:val="both"/>
              <w:rPr>
                <w:rFonts w:cs="Arial"/>
                <w:sz w:val="22"/>
                <w:szCs w:val="22"/>
              </w:rPr>
            </w:pPr>
          </w:p>
          <w:p w14:paraId="3B7E4B7B" w14:textId="77777777" w:rsidR="009B1D11" w:rsidRPr="00DD72AC" w:rsidRDefault="009B1D11" w:rsidP="009B1D11">
            <w:pPr>
              <w:pStyle w:val="Default"/>
              <w:jc w:val="both"/>
              <w:rPr>
                <w:rFonts w:cs="Arial"/>
                <w:sz w:val="22"/>
                <w:szCs w:val="22"/>
              </w:rPr>
            </w:pPr>
            <w:r w:rsidRPr="00DD72AC">
              <w:rPr>
                <w:rFonts w:cs="Arial"/>
                <w:sz w:val="22"/>
                <w:szCs w:val="22"/>
              </w:rPr>
              <w:t>This Invitation for Bids, issued by the Employer is open to all firms including company(</w:t>
            </w:r>
            <w:proofErr w:type="spellStart"/>
            <w:r w:rsidRPr="00DD72AC">
              <w:rPr>
                <w:rFonts w:cs="Arial"/>
                <w:sz w:val="22"/>
                <w:szCs w:val="22"/>
              </w:rPr>
              <w:t>ies</w:t>
            </w:r>
            <w:proofErr w:type="spellEnd"/>
            <w:r w:rsidRPr="00DD72AC">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DD72AC" w:rsidRDefault="009B1D11" w:rsidP="009B1D11">
            <w:pPr>
              <w:pStyle w:val="Default"/>
              <w:jc w:val="both"/>
              <w:rPr>
                <w:rFonts w:cs="Arial"/>
                <w:sz w:val="22"/>
                <w:szCs w:val="22"/>
              </w:rPr>
            </w:pPr>
          </w:p>
          <w:p w14:paraId="7F015C07" w14:textId="77777777" w:rsidR="009B1D11" w:rsidRPr="00DD72AC" w:rsidRDefault="009B1D11" w:rsidP="009B1D11">
            <w:pPr>
              <w:pStyle w:val="Heading1"/>
              <w:jc w:val="both"/>
              <w:rPr>
                <w:rFonts w:cs="Arial"/>
                <w:b w:val="0"/>
                <w:bCs w:val="0"/>
                <w:color w:val="000000"/>
                <w:lang w:bidi="hi-IN"/>
              </w:rPr>
            </w:pPr>
            <w:r w:rsidRPr="00DD72AC">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w:t>
            </w:r>
            <w:r w:rsidRPr="00DD72AC">
              <w:rPr>
                <w:rFonts w:cs="Arial"/>
                <w:b w:val="0"/>
                <w:bCs w:val="0"/>
                <w:color w:val="000000"/>
                <w:lang w:bidi="hi-IN"/>
              </w:rPr>
              <w:lastRenderedPageBreak/>
              <w:t>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DD72AC" w:rsidRDefault="009B1D11" w:rsidP="009B1D11">
            <w:pPr>
              <w:rPr>
                <w:rFonts w:ascii="Book Antiqua" w:hAnsi="Book Antiqua" w:cs="Arial"/>
                <w:sz w:val="22"/>
                <w:szCs w:val="22"/>
                <w:lang w:bidi="hi-IN"/>
              </w:rPr>
            </w:pPr>
          </w:p>
          <w:p w14:paraId="5ECD2E61" w14:textId="77777777" w:rsidR="009B1D11" w:rsidRPr="00DD72AC" w:rsidRDefault="009B1D11" w:rsidP="009B1D11">
            <w:pPr>
              <w:pStyle w:val="Default"/>
              <w:jc w:val="both"/>
              <w:rPr>
                <w:rFonts w:cs="Arial"/>
                <w:sz w:val="22"/>
                <w:szCs w:val="22"/>
              </w:rPr>
            </w:pPr>
            <w:r w:rsidRPr="00DD72AC">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DD72AC" w:rsidRDefault="009B1D11" w:rsidP="009B1D11">
            <w:pPr>
              <w:pStyle w:val="Default"/>
              <w:jc w:val="both"/>
              <w:rPr>
                <w:rFonts w:cs="Arial"/>
                <w:b/>
                <w:sz w:val="22"/>
                <w:szCs w:val="22"/>
              </w:rPr>
            </w:pPr>
          </w:p>
          <w:p w14:paraId="4164DEB2" w14:textId="77777777" w:rsidR="009B1D11" w:rsidRPr="00DD72AC" w:rsidRDefault="009B1D11" w:rsidP="009B1D11">
            <w:pPr>
              <w:pStyle w:val="Default"/>
              <w:jc w:val="both"/>
              <w:rPr>
                <w:rFonts w:cs="Arial"/>
                <w:bCs/>
                <w:sz w:val="22"/>
                <w:szCs w:val="22"/>
              </w:rPr>
            </w:pPr>
            <w:r w:rsidRPr="00DD72AC">
              <w:rPr>
                <w:rFonts w:cs="Arial"/>
                <w:bCs/>
                <w:sz w:val="22"/>
                <w:szCs w:val="22"/>
              </w:rPr>
              <w:t>For the aforesaid purpose,</w:t>
            </w:r>
          </w:p>
          <w:p w14:paraId="55C02B74" w14:textId="77777777" w:rsidR="009B1D11" w:rsidRPr="00DD72AC" w:rsidRDefault="009B1D11" w:rsidP="009B1D11">
            <w:pPr>
              <w:pStyle w:val="Default"/>
              <w:jc w:val="both"/>
              <w:rPr>
                <w:rFonts w:cs="Arial"/>
                <w:bCs/>
                <w:sz w:val="22"/>
                <w:szCs w:val="22"/>
              </w:rPr>
            </w:pPr>
          </w:p>
          <w:p w14:paraId="484FEFCF" w14:textId="500C60FC" w:rsidR="009B1D11" w:rsidRPr="00DD72AC" w:rsidRDefault="009B1D11" w:rsidP="00D30571">
            <w:pPr>
              <w:pStyle w:val="Default"/>
              <w:numPr>
                <w:ilvl w:val="0"/>
                <w:numId w:val="13"/>
              </w:numPr>
              <w:ind w:left="876" w:hanging="516"/>
              <w:jc w:val="both"/>
              <w:rPr>
                <w:rFonts w:cs="Arial"/>
                <w:bCs/>
                <w:sz w:val="22"/>
                <w:szCs w:val="22"/>
              </w:rPr>
            </w:pPr>
            <w:r w:rsidRPr="00DD72AC">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DD72AC">
              <w:rPr>
                <w:rFonts w:cs="Arial"/>
                <w:bCs/>
                <w:sz w:val="22"/>
                <w:szCs w:val="22"/>
              </w:rPr>
              <w:t>persons</w:t>
            </w:r>
            <w:proofErr w:type="gramEnd"/>
            <w:r w:rsidRPr="00DD72AC">
              <w:rPr>
                <w:rFonts w:cs="Arial"/>
                <w:bCs/>
                <w:sz w:val="22"/>
                <w:szCs w:val="22"/>
              </w:rPr>
              <w:t xml:space="preserve"> not falling in any of the descriptions of bidders stated hereinbefore, including any agency branch or office controlled by such person, participating in a procurement process</w:t>
            </w:r>
          </w:p>
          <w:p w14:paraId="3DAFBCE7" w14:textId="77777777" w:rsidR="009B1D11" w:rsidRPr="00DD72AC" w:rsidRDefault="009B1D11" w:rsidP="00D30571">
            <w:pPr>
              <w:pStyle w:val="Default"/>
              <w:numPr>
                <w:ilvl w:val="0"/>
                <w:numId w:val="13"/>
              </w:numPr>
              <w:ind w:left="876" w:hanging="516"/>
              <w:jc w:val="both"/>
              <w:rPr>
                <w:rFonts w:cs="Arial"/>
                <w:bCs/>
                <w:sz w:val="22"/>
                <w:szCs w:val="22"/>
              </w:rPr>
            </w:pPr>
            <w:r w:rsidRPr="00DD72AC">
              <w:rPr>
                <w:rFonts w:cs="Arial"/>
                <w:bCs/>
                <w:sz w:val="22"/>
                <w:szCs w:val="22"/>
              </w:rPr>
              <w:t>“Bidder from a country which shares a land border with India” for this purpose means:</w:t>
            </w:r>
          </w:p>
          <w:p w14:paraId="19EEC88E" w14:textId="77777777" w:rsidR="009B1D11" w:rsidRPr="00DD72AC" w:rsidRDefault="009B1D11" w:rsidP="00D30571">
            <w:pPr>
              <w:pStyle w:val="Default"/>
              <w:numPr>
                <w:ilvl w:val="0"/>
                <w:numId w:val="10"/>
              </w:numPr>
              <w:ind w:left="1236"/>
              <w:jc w:val="both"/>
              <w:rPr>
                <w:rFonts w:cs="Arial"/>
                <w:bCs/>
                <w:sz w:val="22"/>
                <w:szCs w:val="22"/>
              </w:rPr>
            </w:pPr>
            <w:r w:rsidRPr="00DD72AC">
              <w:rPr>
                <w:rFonts w:cs="Arial"/>
                <w:bCs/>
                <w:sz w:val="22"/>
                <w:szCs w:val="22"/>
              </w:rPr>
              <w:t xml:space="preserve">An entity incorporated, established or registered in such a country; or </w:t>
            </w:r>
          </w:p>
          <w:p w14:paraId="7890B2DE" w14:textId="77777777" w:rsidR="009B1D11" w:rsidRPr="00DD72AC" w:rsidRDefault="009B1D11" w:rsidP="00D30571">
            <w:pPr>
              <w:pStyle w:val="Default"/>
              <w:numPr>
                <w:ilvl w:val="0"/>
                <w:numId w:val="10"/>
              </w:numPr>
              <w:ind w:left="1236"/>
              <w:jc w:val="both"/>
              <w:rPr>
                <w:rFonts w:cs="Arial"/>
                <w:bCs/>
                <w:sz w:val="22"/>
                <w:szCs w:val="22"/>
              </w:rPr>
            </w:pPr>
            <w:r w:rsidRPr="00DD72AC">
              <w:rPr>
                <w:rFonts w:cs="Arial"/>
                <w:bCs/>
                <w:sz w:val="22"/>
                <w:szCs w:val="22"/>
              </w:rPr>
              <w:t>A subsidiary of an entity incorporated, established or registered in such a country; or</w:t>
            </w:r>
          </w:p>
          <w:p w14:paraId="622AF332" w14:textId="77777777" w:rsidR="009B1D11" w:rsidRPr="00DD72AC" w:rsidRDefault="009B1D11" w:rsidP="00D30571">
            <w:pPr>
              <w:pStyle w:val="Default"/>
              <w:numPr>
                <w:ilvl w:val="0"/>
                <w:numId w:val="10"/>
              </w:numPr>
              <w:ind w:left="1236"/>
              <w:jc w:val="both"/>
              <w:rPr>
                <w:rFonts w:cs="Arial"/>
                <w:bCs/>
                <w:sz w:val="22"/>
                <w:szCs w:val="22"/>
              </w:rPr>
            </w:pPr>
            <w:r w:rsidRPr="00DD72AC">
              <w:rPr>
                <w:rFonts w:cs="Arial"/>
                <w:bCs/>
                <w:sz w:val="22"/>
                <w:szCs w:val="22"/>
              </w:rPr>
              <w:t>An entity substantially controlled through entities incorporated, established or registered in such a country; or</w:t>
            </w:r>
          </w:p>
          <w:p w14:paraId="24C0AB71" w14:textId="77777777" w:rsidR="009B1D11" w:rsidRPr="00DD72AC" w:rsidRDefault="009B1D11" w:rsidP="00D30571">
            <w:pPr>
              <w:pStyle w:val="Default"/>
              <w:numPr>
                <w:ilvl w:val="0"/>
                <w:numId w:val="10"/>
              </w:numPr>
              <w:ind w:left="1236"/>
              <w:jc w:val="both"/>
              <w:rPr>
                <w:rFonts w:cs="Arial"/>
                <w:bCs/>
                <w:sz w:val="22"/>
                <w:szCs w:val="22"/>
              </w:rPr>
            </w:pPr>
            <w:r w:rsidRPr="00DD72AC">
              <w:rPr>
                <w:rFonts w:cs="Arial"/>
                <w:bCs/>
                <w:sz w:val="22"/>
                <w:szCs w:val="22"/>
              </w:rPr>
              <w:t>An entity whose beneficial owner is situated in such a country; or</w:t>
            </w:r>
          </w:p>
          <w:p w14:paraId="0E7DE592" w14:textId="77777777" w:rsidR="009B1D11" w:rsidRPr="00DD72AC" w:rsidRDefault="009B1D11" w:rsidP="00D30571">
            <w:pPr>
              <w:pStyle w:val="Default"/>
              <w:numPr>
                <w:ilvl w:val="0"/>
                <w:numId w:val="10"/>
              </w:numPr>
              <w:ind w:left="1236"/>
              <w:jc w:val="both"/>
              <w:rPr>
                <w:rFonts w:cs="Arial"/>
                <w:bCs/>
                <w:sz w:val="22"/>
                <w:szCs w:val="22"/>
              </w:rPr>
            </w:pPr>
            <w:r w:rsidRPr="00DD72AC">
              <w:rPr>
                <w:rFonts w:cs="Arial"/>
                <w:bCs/>
                <w:sz w:val="22"/>
                <w:szCs w:val="22"/>
              </w:rPr>
              <w:t>An Indian (or other) agent of such an entity; or</w:t>
            </w:r>
          </w:p>
          <w:p w14:paraId="0EDCCB83" w14:textId="77777777" w:rsidR="009B1D11" w:rsidRPr="00DD72AC" w:rsidRDefault="009B1D11" w:rsidP="00D30571">
            <w:pPr>
              <w:pStyle w:val="Default"/>
              <w:numPr>
                <w:ilvl w:val="0"/>
                <w:numId w:val="10"/>
              </w:numPr>
              <w:ind w:left="1236"/>
              <w:jc w:val="both"/>
              <w:rPr>
                <w:rFonts w:cs="Arial"/>
                <w:bCs/>
                <w:sz w:val="22"/>
                <w:szCs w:val="22"/>
              </w:rPr>
            </w:pPr>
            <w:r w:rsidRPr="00DD72AC">
              <w:rPr>
                <w:rFonts w:cs="Arial"/>
                <w:bCs/>
                <w:sz w:val="22"/>
                <w:szCs w:val="22"/>
              </w:rPr>
              <w:t>A natural person who is a citizen of such a country; or</w:t>
            </w:r>
          </w:p>
          <w:p w14:paraId="47782047" w14:textId="68CF1AD4" w:rsidR="009B1D11" w:rsidRPr="00DD72AC" w:rsidRDefault="009B1D11" w:rsidP="00D30571">
            <w:pPr>
              <w:pStyle w:val="Default"/>
              <w:numPr>
                <w:ilvl w:val="0"/>
                <w:numId w:val="10"/>
              </w:numPr>
              <w:ind w:left="1236"/>
              <w:jc w:val="both"/>
              <w:rPr>
                <w:rFonts w:cs="Arial"/>
                <w:bCs/>
                <w:sz w:val="22"/>
                <w:szCs w:val="22"/>
              </w:rPr>
            </w:pPr>
            <w:r w:rsidRPr="00DD72AC">
              <w:rPr>
                <w:rFonts w:cs="Arial"/>
                <w:bCs/>
                <w:sz w:val="22"/>
                <w:szCs w:val="22"/>
              </w:rPr>
              <w:t>A consortium or joint venture where any member of the consortium or joint venture falls under any of the above</w:t>
            </w:r>
          </w:p>
          <w:p w14:paraId="6C451892" w14:textId="77777777" w:rsidR="00196529" w:rsidRPr="00DD72AC" w:rsidRDefault="00196529" w:rsidP="00196529">
            <w:pPr>
              <w:pStyle w:val="Default"/>
              <w:ind w:left="1236"/>
              <w:jc w:val="both"/>
              <w:rPr>
                <w:rFonts w:cs="Arial"/>
                <w:bCs/>
                <w:sz w:val="22"/>
                <w:szCs w:val="22"/>
              </w:rPr>
            </w:pPr>
          </w:p>
          <w:p w14:paraId="667B2CC4" w14:textId="64E9CCA2" w:rsidR="009B1D11" w:rsidRPr="00DD72AC" w:rsidRDefault="009B1D11" w:rsidP="00D30571">
            <w:pPr>
              <w:pStyle w:val="Default"/>
              <w:ind w:left="876" w:hanging="534"/>
              <w:jc w:val="both"/>
              <w:rPr>
                <w:rFonts w:cs="Arial"/>
                <w:bCs/>
                <w:sz w:val="22"/>
                <w:szCs w:val="22"/>
              </w:rPr>
            </w:pPr>
            <w:r w:rsidRPr="00DD72AC">
              <w:rPr>
                <w:rFonts w:cs="Arial"/>
                <w:bCs/>
                <w:sz w:val="22"/>
                <w:szCs w:val="22"/>
              </w:rPr>
              <w:t>(iii)</w:t>
            </w:r>
            <w:r w:rsidRPr="00DD72AC">
              <w:rPr>
                <w:rFonts w:cs="Arial"/>
                <w:bCs/>
                <w:sz w:val="22"/>
                <w:szCs w:val="22"/>
              </w:rPr>
              <w:tab/>
              <w:t>The beneficial owner for the purpose of (ii) (d) above will be under:</w:t>
            </w:r>
          </w:p>
          <w:p w14:paraId="785C3F63" w14:textId="77777777" w:rsidR="00196529" w:rsidRPr="00DD72AC" w:rsidRDefault="00196529" w:rsidP="00D30571">
            <w:pPr>
              <w:pStyle w:val="Default"/>
              <w:ind w:left="876" w:hanging="534"/>
              <w:jc w:val="both"/>
              <w:rPr>
                <w:rFonts w:cs="Arial"/>
                <w:bCs/>
                <w:sz w:val="22"/>
                <w:szCs w:val="22"/>
              </w:rPr>
            </w:pPr>
          </w:p>
          <w:p w14:paraId="1E714767" w14:textId="1F1B42CC" w:rsidR="009B1D11" w:rsidRPr="00DD72AC" w:rsidRDefault="009B1D11" w:rsidP="00196529">
            <w:pPr>
              <w:pStyle w:val="Default"/>
              <w:numPr>
                <w:ilvl w:val="0"/>
                <w:numId w:val="11"/>
              </w:numPr>
              <w:ind w:left="1097"/>
              <w:jc w:val="both"/>
              <w:rPr>
                <w:rFonts w:cs="Arial"/>
                <w:bCs/>
                <w:sz w:val="22"/>
                <w:szCs w:val="22"/>
              </w:rPr>
            </w:pPr>
            <w:r w:rsidRPr="00DD72AC">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DD72AC" w:rsidRDefault="00196529" w:rsidP="00196529">
            <w:pPr>
              <w:pStyle w:val="Default"/>
              <w:ind w:left="1097"/>
              <w:jc w:val="both"/>
              <w:rPr>
                <w:rFonts w:cs="Arial"/>
                <w:bCs/>
                <w:sz w:val="22"/>
                <w:szCs w:val="22"/>
              </w:rPr>
            </w:pPr>
          </w:p>
          <w:p w14:paraId="7ACCF8FB" w14:textId="77777777" w:rsidR="009B1D11" w:rsidRPr="00DD72AC" w:rsidRDefault="009B1D11" w:rsidP="009B1D11">
            <w:pPr>
              <w:pStyle w:val="Default"/>
              <w:jc w:val="both"/>
              <w:rPr>
                <w:rFonts w:cs="Arial"/>
                <w:bCs/>
                <w:sz w:val="22"/>
                <w:szCs w:val="22"/>
              </w:rPr>
            </w:pPr>
            <w:r w:rsidRPr="00DD72AC">
              <w:rPr>
                <w:rFonts w:cs="Arial"/>
                <w:bCs/>
                <w:sz w:val="22"/>
                <w:szCs w:val="22"/>
              </w:rPr>
              <w:lastRenderedPageBreak/>
              <w:t>Explanation-</w:t>
            </w:r>
          </w:p>
          <w:p w14:paraId="2478A8BA" w14:textId="77777777" w:rsidR="009B1D11" w:rsidRPr="00DD72AC" w:rsidRDefault="009B1D11" w:rsidP="009B1D11">
            <w:pPr>
              <w:pStyle w:val="Default"/>
              <w:numPr>
                <w:ilvl w:val="0"/>
                <w:numId w:val="12"/>
              </w:numPr>
              <w:jc w:val="both"/>
              <w:rPr>
                <w:rFonts w:cs="Arial"/>
                <w:bCs/>
                <w:sz w:val="22"/>
                <w:szCs w:val="22"/>
              </w:rPr>
            </w:pPr>
            <w:r w:rsidRPr="00DD72AC">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DD72AC" w:rsidRDefault="009B1D11" w:rsidP="009B1D11">
            <w:pPr>
              <w:pStyle w:val="Default"/>
              <w:numPr>
                <w:ilvl w:val="0"/>
                <w:numId w:val="12"/>
              </w:numPr>
              <w:jc w:val="both"/>
              <w:rPr>
                <w:rFonts w:cs="Arial"/>
                <w:bCs/>
                <w:sz w:val="22"/>
                <w:szCs w:val="22"/>
              </w:rPr>
            </w:pPr>
            <w:r w:rsidRPr="00DD72AC">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DD72AC" w:rsidRDefault="009B1D11" w:rsidP="009B1D11">
            <w:pPr>
              <w:pStyle w:val="Default"/>
              <w:ind w:left="1080"/>
              <w:jc w:val="both"/>
              <w:rPr>
                <w:rFonts w:cs="Arial"/>
                <w:bCs/>
                <w:sz w:val="22"/>
                <w:szCs w:val="22"/>
              </w:rPr>
            </w:pPr>
          </w:p>
          <w:p w14:paraId="2E03000D" w14:textId="3F0CB23D" w:rsidR="009B1D11" w:rsidRPr="00DD72AC" w:rsidRDefault="009B1D11" w:rsidP="009B1D11">
            <w:pPr>
              <w:pStyle w:val="Default"/>
              <w:numPr>
                <w:ilvl w:val="0"/>
                <w:numId w:val="11"/>
              </w:numPr>
              <w:jc w:val="both"/>
              <w:rPr>
                <w:rFonts w:cs="Arial"/>
                <w:bCs/>
                <w:sz w:val="22"/>
                <w:szCs w:val="22"/>
              </w:rPr>
            </w:pPr>
            <w:r w:rsidRPr="00DD72AC">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DD72AC" w:rsidRDefault="00196529" w:rsidP="00196529">
            <w:pPr>
              <w:pStyle w:val="Default"/>
              <w:ind w:left="720"/>
              <w:jc w:val="both"/>
              <w:rPr>
                <w:rFonts w:cs="Arial"/>
                <w:bCs/>
                <w:sz w:val="22"/>
                <w:szCs w:val="22"/>
              </w:rPr>
            </w:pPr>
          </w:p>
          <w:p w14:paraId="4425AC91" w14:textId="5ED8F696" w:rsidR="009B1D11" w:rsidRPr="00DD72AC" w:rsidRDefault="009B1D11" w:rsidP="009B1D11">
            <w:pPr>
              <w:pStyle w:val="Default"/>
              <w:numPr>
                <w:ilvl w:val="0"/>
                <w:numId w:val="11"/>
              </w:numPr>
              <w:jc w:val="both"/>
              <w:rPr>
                <w:rFonts w:cs="Arial"/>
                <w:bCs/>
                <w:sz w:val="22"/>
                <w:szCs w:val="22"/>
              </w:rPr>
            </w:pPr>
            <w:r w:rsidRPr="00DD72AC">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DD72AC" w:rsidRDefault="00196529" w:rsidP="00196529">
            <w:pPr>
              <w:pStyle w:val="ListParagraph"/>
              <w:rPr>
                <w:rFonts w:ascii="Book Antiqua" w:hAnsi="Book Antiqua" w:cs="Arial"/>
                <w:bCs/>
                <w:sz w:val="22"/>
                <w:szCs w:val="22"/>
              </w:rPr>
            </w:pPr>
          </w:p>
          <w:p w14:paraId="745A1934" w14:textId="60DF200A" w:rsidR="009B1D11" w:rsidRPr="00DD72AC" w:rsidRDefault="009B1D11" w:rsidP="009B1D11">
            <w:pPr>
              <w:pStyle w:val="Default"/>
              <w:numPr>
                <w:ilvl w:val="0"/>
                <w:numId w:val="11"/>
              </w:numPr>
              <w:jc w:val="both"/>
              <w:rPr>
                <w:rFonts w:cs="Arial"/>
                <w:bCs/>
                <w:sz w:val="22"/>
                <w:szCs w:val="22"/>
              </w:rPr>
            </w:pPr>
            <w:r w:rsidRPr="00DD72AC">
              <w:rPr>
                <w:rFonts w:cs="Arial"/>
                <w:bCs/>
                <w:sz w:val="22"/>
                <w:szCs w:val="22"/>
              </w:rPr>
              <w:t>Where no natural person is identified under (1) or (2) or (3) above, the beneficial owner is the relevant natural person who holds the position of senior managing official</w:t>
            </w:r>
            <w:r w:rsidR="00196529" w:rsidRPr="00DD72AC">
              <w:rPr>
                <w:rFonts w:cs="Arial"/>
                <w:bCs/>
                <w:sz w:val="22"/>
                <w:szCs w:val="22"/>
              </w:rPr>
              <w:t>.</w:t>
            </w:r>
          </w:p>
          <w:p w14:paraId="3F85DAA0" w14:textId="712600AA" w:rsidR="009B1D11" w:rsidRPr="00DD72AC" w:rsidRDefault="009B1D11" w:rsidP="009B1D11">
            <w:pPr>
              <w:pStyle w:val="Default"/>
              <w:numPr>
                <w:ilvl w:val="0"/>
                <w:numId w:val="11"/>
              </w:numPr>
              <w:jc w:val="both"/>
              <w:rPr>
                <w:rFonts w:cs="Arial"/>
                <w:bCs/>
                <w:sz w:val="22"/>
                <w:szCs w:val="22"/>
              </w:rPr>
            </w:pPr>
            <w:r w:rsidRPr="00DD72AC">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DD72AC" w:rsidRDefault="00196529" w:rsidP="00196529">
            <w:pPr>
              <w:pStyle w:val="Default"/>
              <w:ind w:left="720"/>
              <w:jc w:val="both"/>
              <w:rPr>
                <w:rFonts w:cs="Arial"/>
                <w:bCs/>
                <w:sz w:val="22"/>
                <w:szCs w:val="22"/>
              </w:rPr>
            </w:pPr>
          </w:p>
          <w:p w14:paraId="0D20F3FC" w14:textId="39E6399E" w:rsidR="009B1D11" w:rsidRPr="00DD72AC" w:rsidRDefault="009B1D11" w:rsidP="009B1D11">
            <w:pPr>
              <w:pStyle w:val="Default"/>
              <w:jc w:val="both"/>
              <w:rPr>
                <w:rFonts w:cs="Arial"/>
                <w:bCs/>
                <w:sz w:val="22"/>
                <w:szCs w:val="22"/>
              </w:rPr>
            </w:pPr>
            <w:r w:rsidRPr="00DD72AC">
              <w:rPr>
                <w:rFonts w:cs="Arial"/>
                <w:bCs/>
                <w:sz w:val="22"/>
                <w:szCs w:val="22"/>
              </w:rPr>
              <w:t>An Agent is a person employed to do any act for another, or to represent another in dealings with third person.</w:t>
            </w:r>
          </w:p>
          <w:p w14:paraId="443CC571" w14:textId="77777777" w:rsidR="009B1D11" w:rsidRPr="00DD72AC" w:rsidRDefault="009B1D11" w:rsidP="009B1D11">
            <w:pPr>
              <w:pStyle w:val="Default"/>
              <w:jc w:val="both"/>
              <w:rPr>
                <w:rFonts w:cs="Arial"/>
                <w:b/>
                <w:sz w:val="22"/>
                <w:szCs w:val="22"/>
              </w:rPr>
            </w:pPr>
          </w:p>
          <w:p w14:paraId="6A6F510C" w14:textId="77777777" w:rsidR="009B1D11" w:rsidRPr="00DD72AC" w:rsidRDefault="009B1D11" w:rsidP="009B1D11">
            <w:pPr>
              <w:pStyle w:val="Default"/>
              <w:jc w:val="both"/>
              <w:rPr>
                <w:rFonts w:cs="Arial"/>
                <w:bCs/>
                <w:sz w:val="22"/>
                <w:szCs w:val="22"/>
              </w:rPr>
            </w:pPr>
            <w:r w:rsidRPr="00DD72AC">
              <w:rPr>
                <w:rFonts w:cs="Arial"/>
                <w:bCs/>
                <w:sz w:val="22"/>
                <w:szCs w:val="22"/>
              </w:rPr>
              <w:t xml:space="preserve">Further, the successful Bidder shall not </w:t>
            </w:r>
            <w:proofErr w:type="gramStart"/>
            <w:r w:rsidRPr="00DD72AC">
              <w:rPr>
                <w:rFonts w:cs="Arial"/>
                <w:bCs/>
                <w:sz w:val="22"/>
                <w:szCs w:val="22"/>
              </w:rPr>
              <w:t>allowed</w:t>
            </w:r>
            <w:proofErr w:type="gramEnd"/>
            <w:r w:rsidRPr="00DD72AC">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DD72AC" w:rsidRDefault="009B1D11" w:rsidP="009B1D11">
            <w:pPr>
              <w:pStyle w:val="Default"/>
              <w:jc w:val="both"/>
              <w:rPr>
                <w:rFonts w:cs="Arial"/>
                <w:b/>
                <w:sz w:val="22"/>
                <w:szCs w:val="22"/>
              </w:rPr>
            </w:pPr>
          </w:p>
          <w:p w14:paraId="4D46A5CA" w14:textId="77777777" w:rsidR="009B1D11" w:rsidRPr="00DD72AC" w:rsidRDefault="009B1D11" w:rsidP="009B1D11">
            <w:pPr>
              <w:pStyle w:val="Default"/>
              <w:jc w:val="both"/>
              <w:rPr>
                <w:rFonts w:cs="Arial"/>
                <w:bCs/>
                <w:sz w:val="22"/>
                <w:szCs w:val="22"/>
              </w:rPr>
            </w:pPr>
            <w:r w:rsidRPr="00DD72AC">
              <w:rPr>
                <w:rFonts w:cs="Arial"/>
                <w:bCs/>
                <w:sz w:val="22"/>
                <w:szCs w:val="22"/>
              </w:rPr>
              <w:t>The Bidder shall in its bid submit a certificate in compliance to DoE order as per the given format.</w:t>
            </w:r>
          </w:p>
          <w:p w14:paraId="2A532521" w14:textId="77777777" w:rsidR="009B1D11" w:rsidRPr="00DD72AC" w:rsidRDefault="009B1D11" w:rsidP="009B1D11">
            <w:pPr>
              <w:pStyle w:val="Default"/>
              <w:jc w:val="both"/>
              <w:rPr>
                <w:rFonts w:cs="Arial"/>
                <w:sz w:val="22"/>
                <w:szCs w:val="22"/>
              </w:rPr>
            </w:pPr>
          </w:p>
          <w:p w14:paraId="4227357D" w14:textId="77777777" w:rsidR="006548DF" w:rsidRPr="00DD72AC" w:rsidRDefault="006548DF" w:rsidP="006548DF">
            <w:pPr>
              <w:pStyle w:val="Default"/>
              <w:jc w:val="both"/>
              <w:rPr>
                <w:rFonts w:cs="Arial"/>
                <w:bCs/>
                <w:color w:val="auto"/>
                <w:sz w:val="22"/>
                <w:szCs w:val="22"/>
              </w:rPr>
            </w:pPr>
            <w:r w:rsidRPr="00DD72AC">
              <w:rPr>
                <w:rFonts w:cs="Arial"/>
                <w:bCs/>
                <w:sz w:val="22"/>
                <w:szCs w:val="22"/>
              </w:rPr>
              <w:t>Further, the firm has to be a ‘</w:t>
            </w:r>
            <w:r w:rsidRPr="00DD72AC">
              <w:rPr>
                <w:rFonts w:cs="Arial"/>
                <w:b/>
                <w:sz w:val="22"/>
                <w:szCs w:val="22"/>
              </w:rPr>
              <w:t>Class-I local supplier’</w:t>
            </w:r>
            <w:r w:rsidRPr="00DD72AC">
              <w:rPr>
                <w:rFonts w:cs="Arial"/>
                <w:bCs/>
                <w:sz w:val="22"/>
                <w:szCs w:val="22"/>
              </w:rPr>
              <w:t xml:space="preserve"> as defined under Public Procurement (Preference to Make in India) Order, 2017 issued </w:t>
            </w:r>
            <w:r w:rsidRPr="00DD72AC">
              <w:rPr>
                <w:rFonts w:cs="Arial"/>
                <w:bCs/>
                <w:sz w:val="22"/>
                <w:szCs w:val="22"/>
              </w:rPr>
              <w:lastRenderedPageBreak/>
              <w:t>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D72AC">
              <w:rPr>
                <w:rFonts w:cs="Arial"/>
                <w:bCs/>
                <w:sz w:val="22"/>
                <w:szCs w:val="22"/>
              </w:rPr>
              <w:t>MoP</w:t>
            </w:r>
            <w:proofErr w:type="spellEnd"/>
            <w:r w:rsidRPr="00DD72AC">
              <w:rPr>
                <w:rFonts w:cs="Arial"/>
                <w:bCs/>
                <w:sz w:val="22"/>
                <w:szCs w:val="22"/>
              </w:rPr>
              <w:t xml:space="preserve"> Order)  and subsequent </w:t>
            </w:r>
            <w:r w:rsidRPr="00DD72AC">
              <w:rPr>
                <w:rFonts w:cs="Arial"/>
                <w:bCs/>
                <w:color w:val="auto"/>
                <w:sz w:val="22"/>
                <w:szCs w:val="22"/>
              </w:rPr>
              <w:t>modifications/amendments if any.</w:t>
            </w:r>
          </w:p>
          <w:p w14:paraId="753BCE3B" w14:textId="77777777" w:rsidR="006548DF" w:rsidRPr="00DD72AC" w:rsidRDefault="006548DF" w:rsidP="006548DF">
            <w:pPr>
              <w:pStyle w:val="Default"/>
              <w:jc w:val="both"/>
              <w:rPr>
                <w:rFonts w:cs="Arial"/>
                <w:b/>
                <w:sz w:val="22"/>
                <w:szCs w:val="22"/>
              </w:rPr>
            </w:pPr>
          </w:p>
          <w:p w14:paraId="126394C3" w14:textId="77777777" w:rsidR="006548DF" w:rsidRPr="00DD72AC" w:rsidRDefault="006548DF" w:rsidP="006548DF">
            <w:pPr>
              <w:pStyle w:val="Default"/>
              <w:jc w:val="both"/>
              <w:rPr>
                <w:rFonts w:cs="Arial"/>
                <w:b/>
                <w:sz w:val="22"/>
                <w:szCs w:val="22"/>
              </w:rPr>
            </w:pPr>
            <w:r w:rsidRPr="00DD72AC">
              <w:rPr>
                <w:rFonts w:cs="Arial"/>
                <w:b/>
                <w:sz w:val="22"/>
                <w:szCs w:val="22"/>
              </w:rPr>
              <w:t xml:space="preserve">Presently, the local content requirement to categorize a supplier as ‘Class-I local supplier’ is minimum 60%. </w:t>
            </w:r>
          </w:p>
          <w:p w14:paraId="114EC2E7" w14:textId="77777777" w:rsidR="006548DF" w:rsidRPr="00DD72AC" w:rsidRDefault="006548DF" w:rsidP="006548DF">
            <w:pPr>
              <w:pStyle w:val="Default"/>
              <w:jc w:val="both"/>
              <w:rPr>
                <w:rFonts w:cs="Arial"/>
                <w:b/>
                <w:sz w:val="22"/>
                <w:szCs w:val="22"/>
              </w:rPr>
            </w:pPr>
          </w:p>
          <w:p w14:paraId="1597C507" w14:textId="77777777" w:rsidR="006548DF" w:rsidRPr="00DD72AC" w:rsidRDefault="006548DF" w:rsidP="006548DF">
            <w:pPr>
              <w:pStyle w:val="Default"/>
              <w:jc w:val="both"/>
              <w:rPr>
                <w:rFonts w:cs="Arial"/>
                <w:b/>
                <w:color w:val="auto"/>
                <w:sz w:val="22"/>
                <w:szCs w:val="22"/>
              </w:rPr>
            </w:pPr>
            <w:r w:rsidRPr="00DD72AC">
              <w:rPr>
                <w:rFonts w:cs="Arial"/>
                <w:b/>
                <w:color w:val="auto"/>
                <w:sz w:val="22"/>
                <w:szCs w:val="22"/>
              </w:rPr>
              <w:t>Firms who are not ‘Class-I local supplier’ shall not be eligible to bid.</w:t>
            </w:r>
          </w:p>
          <w:p w14:paraId="485858E8" w14:textId="7704717F" w:rsidR="009B1D11" w:rsidRPr="00DD72AC" w:rsidRDefault="009B1D11" w:rsidP="009B1D11">
            <w:pPr>
              <w:pStyle w:val="Default"/>
              <w:jc w:val="both"/>
              <w:rPr>
                <w:rFonts w:cs="Arial"/>
                <w:sz w:val="22"/>
                <w:szCs w:val="22"/>
              </w:rPr>
            </w:pPr>
          </w:p>
          <w:p w14:paraId="3BF9A8D7" w14:textId="77777777" w:rsidR="006548DF" w:rsidRPr="00DD72AC" w:rsidRDefault="006548DF" w:rsidP="006548DF">
            <w:pPr>
              <w:pStyle w:val="Default"/>
              <w:jc w:val="both"/>
              <w:rPr>
                <w:rFonts w:cs="Arial"/>
                <w:bCs/>
                <w:color w:val="auto"/>
                <w:sz w:val="22"/>
                <w:szCs w:val="22"/>
              </w:rPr>
            </w:pPr>
            <w:r w:rsidRPr="00DD72AC">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DD72AC" w:rsidRDefault="0030558A" w:rsidP="009B1D11">
            <w:pPr>
              <w:pStyle w:val="Default"/>
              <w:jc w:val="both"/>
              <w:rPr>
                <w:rFonts w:cs="Arial"/>
                <w:sz w:val="22"/>
                <w:szCs w:val="22"/>
              </w:rPr>
            </w:pPr>
          </w:p>
          <w:p w14:paraId="00578EA2" w14:textId="77777777" w:rsidR="009B1D11" w:rsidRPr="00DD72AC" w:rsidRDefault="009B1D11" w:rsidP="009B1D11">
            <w:pPr>
              <w:pStyle w:val="Default"/>
              <w:jc w:val="both"/>
              <w:rPr>
                <w:rFonts w:cs="Arial"/>
                <w:bCs/>
                <w:sz w:val="22"/>
                <w:szCs w:val="22"/>
              </w:rPr>
            </w:pPr>
            <w:r w:rsidRPr="00DD72AC">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DD72AC" w:rsidRDefault="009B1D11" w:rsidP="009B1D11">
            <w:pPr>
              <w:pStyle w:val="Default"/>
              <w:jc w:val="both"/>
              <w:rPr>
                <w:rFonts w:cs="Arial"/>
                <w:b/>
                <w:bCs/>
                <w:sz w:val="22"/>
                <w:szCs w:val="22"/>
              </w:rPr>
            </w:pPr>
          </w:p>
          <w:p w14:paraId="4D0DF126" w14:textId="77777777" w:rsidR="009B1D11" w:rsidRPr="00DD72AC" w:rsidRDefault="009B1D11" w:rsidP="009B1D11">
            <w:pPr>
              <w:pStyle w:val="Default"/>
              <w:jc w:val="both"/>
              <w:rPr>
                <w:rFonts w:cs="Arial"/>
                <w:sz w:val="22"/>
                <w:szCs w:val="22"/>
              </w:rPr>
            </w:pPr>
            <w:r w:rsidRPr="00DD72AC">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DD72AC"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DD72AC" w14:paraId="1575097D" w14:textId="77777777" w:rsidTr="003D78E1">
              <w:trPr>
                <w:tblHeader/>
              </w:trPr>
              <w:tc>
                <w:tcPr>
                  <w:tcW w:w="630" w:type="dxa"/>
                  <w:shd w:val="clear" w:color="auto" w:fill="auto"/>
                </w:tcPr>
                <w:p w14:paraId="4BF01D47"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Sr. No.</w:t>
                  </w:r>
                </w:p>
              </w:tc>
              <w:tc>
                <w:tcPr>
                  <w:tcW w:w="4297" w:type="dxa"/>
                  <w:shd w:val="clear" w:color="auto" w:fill="auto"/>
                </w:tcPr>
                <w:p w14:paraId="559FFC11"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 xml:space="preserve">Event </w:t>
                  </w:r>
                </w:p>
              </w:tc>
              <w:tc>
                <w:tcPr>
                  <w:tcW w:w="1895" w:type="dxa"/>
                </w:tcPr>
                <w:p w14:paraId="7595F8C1"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Period for which bid(s) shall be considered as non-responsive/ not eligible</w:t>
                  </w:r>
                </w:p>
              </w:tc>
            </w:tr>
            <w:tr w:rsidR="009B1D11" w:rsidRPr="00DD72AC" w14:paraId="4D937849" w14:textId="77777777" w:rsidTr="003D78E1">
              <w:tc>
                <w:tcPr>
                  <w:tcW w:w="630" w:type="dxa"/>
                  <w:shd w:val="clear" w:color="auto" w:fill="auto"/>
                </w:tcPr>
                <w:p w14:paraId="45F9C02D"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1.</w:t>
                  </w:r>
                </w:p>
              </w:tc>
              <w:tc>
                <w:tcPr>
                  <w:tcW w:w="4297" w:type="dxa"/>
                  <w:shd w:val="clear" w:color="auto" w:fill="auto"/>
                </w:tcPr>
                <w:p w14:paraId="194E47EE"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Termination of Contract due to Contractor’s default</w:t>
                  </w:r>
                </w:p>
              </w:tc>
              <w:tc>
                <w:tcPr>
                  <w:tcW w:w="1895" w:type="dxa"/>
                </w:tcPr>
                <w:p w14:paraId="6B2A372C"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1 year</w:t>
                  </w:r>
                </w:p>
              </w:tc>
            </w:tr>
            <w:tr w:rsidR="009B1D11" w:rsidRPr="00DD72AC" w14:paraId="0879C36B" w14:textId="77777777" w:rsidTr="003D78E1">
              <w:tc>
                <w:tcPr>
                  <w:tcW w:w="630" w:type="dxa"/>
                  <w:shd w:val="clear" w:color="auto" w:fill="auto"/>
                </w:tcPr>
                <w:p w14:paraId="2D7A788A"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2.</w:t>
                  </w:r>
                </w:p>
              </w:tc>
              <w:tc>
                <w:tcPr>
                  <w:tcW w:w="4297" w:type="dxa"/>
                  <w:shd w:val="clear" w:color="auto" w:fill="auto"/>
                </w:tcPr>
                <w:p w14:paraId="4E6F0ED0"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Encashment of CPG due to non-performance</w:t>
                  </w:r>
                </w:p>
              </w:tc>
              <w:tc>
                <w:tcPr>
                  <w:tcW w:w="1895" w:type="dxa"/>
                </w:tcPr>
                <w:p w14:paraId="159822BF"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1 year</w:t>
                  </w:r>
                </w:p>
              </w:tc>
            </w:tr>
            <w:tr w:rsidR="009B1D11" w:rsidRPr="00DD72AC" w14:paraId="0D749432" w14:textId="77777777" w:rsidTr="003D78E1">
              <w:tc>
                <w:tcPr>
                  <w:tcW w:w="630" w:type="dxa"/>
                  <w:shd w:val="clear" w:color="auto" w:fill="auto"/>
                </w:tcPr>
                <w:p w14:paraId="424AA508"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3.</w:t>
                  </w:r>
                </w:p>
              </w:tc>
              <w:tc>
                <w:tcPr>
                  <w:tcW w:w="4297" w:type="dxa"/>
                  <w:shd w:val="clear" w:color="auto" w:fill="auto"/>
                </w:tcPr>
                <w:p w14:paraId="44A9F07C"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 xml:space="preserve">Repeated failure of major Equipment while in service </w:t>
                  </w:r>
                </w:p>
              </w:tc>
              <w:tc>
                <w:tcPr>
                  <w:tcW w:w="1895" w:type="dxa"/>
                </w:tcPr>
                <w:p w14:paraId="467B90F3"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1 year</w:t>
                  </w:r>
                </w:p>
              </w:tc>
            </w:tr>
            <w:tr w:rsidR="009B1D11" w:rsidRPr="00DD72AC" w14:paraId="6D7A24A2" w14:textId="77777777" w:rsidTr="003D78E1">
              <w:tc>
                <w:tcPr>
                  <w:tcW w:w="630" w:type="dxa"/>
                  <w:shd w:val="clear" w:color="auto" w:fill="auto"/>
                </w:tcPr>
                <w:p w14:paraId="4C65F471"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4.</w:t>
                  </w:r>
                </w:p>
              </w:tc>
              <w:tc>
                <w:tcPr>
                  <w:tcW w:w="4297" w:type="dxa"/>
                  <w:shd w:val="clear" w:color="auto" w:fill="auto"/>
                </w:tcPr>
                <w:p w14:paraId="7E5F6851"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1 year</w:t>
                  </w:r>
                </w:p>
              </w:tc>
            </w:tr>
            <w:tr w:rsidR="009B1D11" w:rsidRPr="00DD72AC" w14:paraId="00C10F8A" w14:textId="77777777" w:rsidTr="003D78E1">
              <w:tc>
                <w:tcPr>
                  <w:tcW w:w="630" w:type="dxa"/>
                  <w:shd w:val="clear" w:color="auto" w:fill="auto"/>
                </w:tcPr>
                <w:p w14:paraId="01DC3F8F"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5.</w:t>
                  </w:r>
                </w:p>
              </w:tc>
              <w:tc>
                <w:tcPr>
                  <w:tcW w:w="4297" w:type="dxa"/>
                  <w:shd w:val="clear" w:color="auto" w:fill="auto"/>
                </w:tcPr>
                <w:p w14:paraId="797F0938"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 xml:space="preserve">More than 25% of the Contract price (awarded value), in aggregate, </w:t>
                  </w:r>
                  <w:proofErr w:type="gramStart"/>
                  <w:r w:rsidRPr="00DD72AC">
                    <w:rPr>
                      <w:rFonts w:ascii="Book Antiqua" w:hAnsi="Book Antiqua" w:cs="Arial"/>
                      <w:sz w:val="22"/>
                      <w:szCs w:val="22"/>
                    </w:rPr>
                    <w:t>is  paid</w:t>
                  </w:r>
                  <w:proofErr w:type="gramEnd"/>
                  <w:r w:rsidRPr="00DD72AC">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1 year</w:t>
                  </w:r>
                </w:p>
              </w:tc>
            </w:tr>
            <w:tr w:rsidR="009B1D11" w:rsidRPr="00DD72AC" w14:paraId="25E06A8A" w14:textId="77777777" w:rsidTr="003D78E1">
              <w:tc>
                <w:tcPr>
                  <w:tcW w:w="630" w:type="dxa"/>
                  <w:shd w:val="clear" w:color="auto" w:fill="auto"/>
                </w:tcPr>
                <w:p w14:paraId="097DDEE1"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6.</w:t>
                  </w:r>
                </w:p>
              </w:tc>
              <w:tc>
                <w:tcPr>
                  <w:tcW w:w="4297" w:type="dxa"/>
                  <w:shd w:val="clear" w:color="auto" w:fill="auto"/>
                </w:tcPr>
                <w:p w14:paraId="3CDC04A1"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 xml:space="preserve">Firm has been referred to NCLT under Insolvency &amp; Bankruptcy Code </w:t>
                  </w:r>
                  <w:r w:rsidRPr="00DD72AC">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DD72AC" w:rsidRDefault="009B1D11" w:rsidP="009B1D11">
                  <w:pPr>
                    <w:jc w:val="both"/>
                    <w:rPr>
                      <w:rFonts w:ascii="Book Antiqua" w:hAnsi="Book Antiqua" w:cs="Arial"/>
                      <w:sz w:val="22"/>
                      <w:szCs w:val="22"/>
                    </w:rPr>
                  </w:pPr>
                  <w:r w:rsidRPr="00DD72AC">
                    <w:rPr>
                      <w:rFonts w:ascii="Book Antiqua" w:hAnsi="Book Antiqua" w:cs="Arial"/>
                      <w:sz w:val="22"/>
                      <w:szCs w:val="22"/>
                    </w:rPr>
                    <w:t>Till the firm comes out of Resolution process</w:t>
                  </w:r>
                </w:p>
              </w:tc>
            </w:tr>
          </w:tbl>
          <w:p w14:paraId="2D63F5E4" w14:textId="77777777" w:rsidR="009B1D11" w:rsidRPr="00DD72AC" w:rsidRDefault="009B1D11" w:rsidP="009B1D11">
            <w:pPr>
              <w:ind w:right="36"/>
              <w:jc w:val="both"/>
              <w:rPr>
                <w:rFonts w:ascii="Book Antiqua" w:hAnsi="Book Antiqua" w:cs="Arial"/>
                <w:b/>
                <w:bCs/>
                <w:i/>
                <w:iCs/>
                <w:sz w:val="22"/>
                <w:szCs w:val="22"/>
              </w:rPr>
            </w:pPr>
          </w:p>
          <w:p w14:paraId="6EDD09C9" w14:textId="77777777" w:rsidR="009B1D11" w:rsidRPr="00DD72AC" w:rsidRDefault="009B1D11" w:rsidP="009B1D11">
            <w:pPr>
              <w:ind w:right="36"/>
              <w:jc w:val="both"/>
              <w:rPr>
                <w:rFonts w:ascii="Book Antiqua" w:hAnsi="Book Antiqua" w:cs="Arial"/>
                <w:i/>
                <w:iCs/>
                <w:sz w:val="22"/>
                <w:szCs w:val="22"/>
              </w:rPr>
            </w:pPr>
            <w:r w:rsidRPr="00DD72AC">
              <w:rPr>
                <w:rFonts w:ascii="Book Antiqua" w:hAnsi="Book Antiqua" w:cs="Arial"/>
                <w:b/>
                <w:bCs/>
                <w:i/>
                <w:iCs/>
                <w:sz w:val="22"/>
                <w:szCs w:val="22"/>
              </w:rPr>
              <w:t>*</w:t>
            </w:r>
            <w:r w:rsidRPr="00DD72AC">
              <w:rPr>
                <w:rFonts w:ascii="Book Antiqua" w:hAnsi="Book Antiqua" w:cs="Arial"/>
                <w:i/>
                <w:iCs/>
                <w:sz w:val="22"/>
                <w:szCs w:val="22"/>
              </w:rPr>
              <w:t xml:space="preserve">For the purpose of working out 50% of the Contract, following shall be </w:t>
            </w:r>
            <w:proofErr w:type="gramStart"/>
            <w:r w:rsidRPr="00DD72AC">
              <w:rPr>
                <w:rFonts w:ascii="Book Antiqua" w:hAnsi="Book Antiqua" w:cs="Arial"/>
                <w:i/>
                <w:iCs/>
                <w:sz w:val="22"/>
                <w:szCs w:val="22"/>
              </w:rPr>
              <w:t>taken into account</w:t>
            </w:r>
            <w:proofErr w:type="gramEnd"/>
            <w:r w:rsidRPr="00DD72AC">
              <w:rPr>
                <w:rFonts w:ascii="Book Antiqua" w:hAnsi="Book Antiqua" w:cs="Arial"/>
                <w:i/>
                <w:iCs/>
                <w:sz w:val="22"/>
                <w:szCs w:val="22"/>
              </w:rPr>
              <w:t>:</w:t>
            </w:r>
          </w:p>
          <w:p w14:paraId="30CD5BAE" w14:textId="77777777" w:rsidR="009B1D11" w:rsidRPr="00DD72AC" w:rsidRDefault="009B1D11" w:rsidP="009B1D11">
            <w:pPr>
              <w:ind w:right="36"/>
              <w:jc w:val="both"/>
              <w:rPr>
                <w:rFonts w:ascii="Book Antiqua" w:hAnsi="Book Antiqua" w:cs="Arial"/>
                <w:i/>
                <w:iCs/>
                <w:sz w:val="22"/>
                <w:szCs w:val="22"/>
              </w:rPr>
            </w:pPr>
          </w:p>
          <w:p w14:paraId="5142FF32" w14:textId="77777777" w:rsidR="009B1D11" w:rsidRPr="00DD72AC" w:rsidRDefault="009B1D11" w:rsidP="009B1D11">
            <w:pPr>
              <w:ind w:left="540" w:right="36" w:hanging="450"/>
              <w:jc w:val="both"/>
              <w:rPr>
                <w:rFonts w:ascii="Book Antiqua" w:hAnsi="Book Antiqua" w:cs="Arial"/>
                <w:i/>
                <w:iCs/>
                <w:sz w:val="22"/>
                <w:szCs w:val="22"/>
              </w:rPr>
            </w:pPr>
            <w:r w:rsidRPr="00DD72AC">
              <w:rPr>
                <w:rFonts w:ascii="Book Antiqua" w:hAnsi="Book Antiqua" w:cs="Arial"/>
                <w:i/>
                <w:iCs/>
                <w:sz w:val="22"/>
                <w:szCs w:val="22"/>
              </w:rPr>
              <w:t>(a)</w:t>
            </w:r>
            <w:r w:rsidRPr="00DD72AC">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DD72AC" w:rsidRDefault="009B1D11" w:rsidP="009B1D11">
            <w:pPr>
              <w:ind w:left="540" w:right="36" w:hanging="450"/>
              <w:jc w:val="both"/>
              <w:rPr>
                <w:rFonts w:ascii="Book Antiqua" w:hAnsi="Book Antiqua" w:cs="Arial"/>
                <w:i/>
                <w:iCs/>
                <w:sz w:val="22"/>
                <w:szCs w:val="22"/>
              </w:rPr>
            </w:pPr>
          </w:p>
          <w:p w14:paraId="7DC26B7C" w14:textId="77777777" w:rsidR="009B1D11" w:rsidRPr="00DD72AC" w:rsidRDefault="009B1D11" w:rsidP="009B1D11">
            <w:pPr>
              <w:ind w:left="540" w:right="36" w:hanging="450"/>
              <w:jc w:val="both"/>
              <w:rPr>
                <w:rFonts w:ascii="Book Antiqua" w:hAnsi="Book Antiqua" w:cs="Arial"/>
                <w:b/>
                <w:bCs/>
                <w:i/>
                <w:iCs/>
                <w:sz w:val="22"/>
                <w:szCs w:val="22"/>
              </w:rPr>
            </w:pPr>
            <w:r w:rsidRPr="00DD72AC">
              <w:rPr>
                <w:rFonts w:ascii="Book Antiqua" w:hAnsi="Book Antiqua" w:cs="Arial"/>
                <w:i/>
                <w:iCs/>
                <w:sz w:val="22"/>
                <w:szCs w:val="22"/>
              </w:rPr>
              <w:t>(b)</w:t>
            </w:r>
            <w:r w:rsidRPr="00DD72AC">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DD72AC" w:rsidRDefault="009B1D11" w:rsidP="009B1D11">
            <w:pPr>
              <w:pStyle w:val="Default"/>
              <w:jc w:val="both"/>
              <w:rPr>
                <w:rFonts w:cs="Arial"/>
                <w:b/>
                <w:bCs/>
                <w:sz w:val="22"/>
                <w:szCs w:val="22"/>
              </w:rPr>
            </w:pPr>
          </w:p>
          <w:p w14:paraId="41F0A5F5" w14:textId="77777777" w:rsidR="009B1D11" w:rsidRPr="00DD72AC" w:rsidRDefault="009B1D11" w:rsidP="009B1D11">
            <w:pPr>
              <w:jc w:val="both"/>
              <w:rPr>
                <w:rFonts w:ascii="Book Antiqua" w:hAnsi="Book Antiqua" w:cs="Arial"/>
                <w:b/>
                <w:bCs/>
                <w:sz w:val="22"/>
                <w:szCs w:val="22"/>
              </w:rPr>
            </w:pPr>
            <w:r w:rsidRPr="00DD72AC">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DD72AC" w:rsidRDefault="00225B53" w:rsidP="00225B53">
            <w:pPr>
              <w:jc w:val="both"/>
              <w:rPr>
                <w:rFonts w:ascii="Book Antiqua" w:hAnsi="Book Antiqua" w:cs="Arial"/>
                <w:snapToGrid w:val="0"/>
                <w:sz w:val="22"/>
                <w:szCs w:val="22"/>
              </w:rPr>
            </w:pPr>
          </w:p>
        </w:tc>
      </w:tr>
      <w:tr w:rsidR="00FC352B" w:rsidRPr="00DD72AC" w14:paraId="4EF380D3" w14:textId="77777777" w:rsidTr="00265864">
        <w:tc>
          <w:tcPr>
            <w:tcW w:w="1080" w:type="dxa"/>
            <w:tcBorders>
              <w:right w:val="single" w:sz="4" w:space="0" w:color="auto"/>
            </w:tcBorders>
          </w:tcPr>
          <w:p w14:paraId="22E1DCA6" w14:textId="77777777" w:rsidR="00FC352B" w:rsidRPr="00DD72AC"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DD72AC" w:rsidRDefault="00FC352B" w:rsidP="000C1976">
            <w:pPr>
              <w:rPr>
                <w:rFonts w:ascii="Book Antiqua" w:hAnsi="Book Antiqua" w:cs="Arial"/>
                <w:sz w:val="22"/>
                <w:szCs w:val="22"/>
              </w:rPr>
            </w:pPr>
            <w:r w:rsidRPr="00DD72AC">
              <w:rPr>
                <w:rFonts w:ascii="Book Antiqua" w:hAnsi="Book Antiqua" w:cs="Arial"/>
                <w:sz w:val="22"/>
                <w:szCs w:val="22"/>
              </w:rPr>
              <w:t>ITB 5.1</w:t>
            </w:r>
          </w:p>
          <w:p w14:paraId="57A630CD" w14:textId="77777777" w:rsidR="00FC352B" w:rsidRPr="00DD72AC" w:rsidRDefault="00FC352B" w:rsidP="000C1976">
            <w:pPr>
              <w:rPr>
                <w:rFonts w:ascii="Book Antiqua" w:hAnsi="Book Antiqua" w:cs="Arial"/>
                <w:sz w:val="22"/>
                <w:szCs w:val="22"/>
              </w:rPr>
            </w:pPr>
          </w:p>
          <w:p w14:paraId="1DAB1DBD" w14:textId="77777777" w:rsidR="00FC352B" w:rsidRPr="00DD72AC"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DD72AC" w:rsidRDefault="00FC352B" w:rsidP="000C1976">
            <w:pPr>
              <w:jc w:val="both"/>
              <w:rPr>
                <w:rFonts w:ascii="Book Antiqua" w:hAnsi="Book Antiqua" w:cs="Arial"/>
                <w:b/>
                <w:bCs/>
                <w:sz w:val="22"/>
                <w:szCs w:val="22"/>
              </w:rPr>
            </w:pPr>
            <w:r w:rsidRPr="00DD72AC">
              <w:rPr>
                <w:rFonts w:ascii="Book Antiqua" w:hAnsi="Book Antiqua" w:cs="Arial"/>
                <w:b/>
                <w:bCs/>
                <w:sz w:val="22"/>
                <w:szCs w:val="22"/>
              </w:rPr>
              <w:t>Inser</w:t>
            </w:r>
            <w:r w:rsidR="004B5860" w:rsidRPr="00DD72AC">
              <w:rPr>
                <w:rFonts w:ascii="Book Antiqua" w:hAnsi="Book Antiqua" w:cs="Arial"/>
                <w:b/>
                <w:bCs/>
                <w:sz w:val="22"/>
                <w:szCs w:val="22"/>
              </w:rPr>
              <w:t xml:space="preserve">t the following after Sl. No. </w:t>
            </w:r>
            <w:r w:rsidR="00A51844" w:rsidRPr="00DD72AC">
              <w:rPr>
                <w:rFonts w:ascii="Book Antiqua" w:hAnsi="Book Antiqua" w:cs="Arial"/>
                <w:b/>
                <w:bCs/>
                <w:sz w:val="22"/>
                <w:szCs w:val="22"/>
              </w:rPr>
              <w:t>19</w:t>
            </w:r>
          </w:p>
          <w:p w14:paraId="5429D1AB" w14:textId="77777777" w:rsidR="003D78E1" w:rsidRPr="00DD72AC" w:rsidRDefault="003D78E1" w:rsidP="000C1976">
            <w:pPr>
              <w:jc w:val="both"/>
              <w:rPr>
                <w:rFonts w:ascii="Book Antiqua" w:hAnsi="Book Antiqua" w:cs="Arial"/>
                <w:sz w:val="22"/>
                <w:szCs w:val="22"/>
              </w:rPr>
            </w:pPr>
          </w:p>
          <w:p w14:paraId="2A59DFF5" w14:textId="77777777" w:rsidR="00936B29" w:rsidRPr="00DD72AC" w:rsidRDefault="0030558A" w:rsidP="0030558A">
            <w:pPr>
              <w:pStyle w:val="BodyText"/>
              <w:ind w:left="522" w:hanging="522"/>
              <w:rPr>
                <w:b/>
                <w:sz w:val="22"/>
              </w:rPr>
            </w:pPr>
            <w:r w:rsidRPr="00DD72AC">
              <w:rPr>
                <w:sz w:val="22"/>
              </w:rPr>
              <w:t>20.</w:t>
            </w:r>
            <w:r w:rsidRPr="00DD72AC">
              <w:rPr>
                <w:sz w:val="22"/>
              </w:rPr>
              <w:tab/>
            </w:r>
            <w:r w:rsidRPr="00DD72AC">
              <w:rPr>
                <w:b/>
                <w:sz w:val="22"/>
              </w:rPr>
              <w:t xml:space="preserve">Form of Joint Deed of Undertaking by the Collaborator/ Parent/ Principal Company of Subsidiary Company/ JV Company/ Group Company </w:t>
            </w:r>
            <w:proofErr w:type="spellStart"/>
            <w:r w:rsidRPr="00DD72AC">
              <w:rPr>
                <w:b/>
                <w:sz w:val="22"/>
              </w:rPr>
              <w:t>alongwith</w:t>
            </w:r>
            <w:proofErr w:type="spellEnd"/>
            <w:r w:rsidRPr="00DD72AC">
              <w:rPr>
                <w:b/>
                <w:sz w:val="22"/>
              </w:rPr>
              <w:t xml:space="preserve"> the Bidder/ Manufacturer </w:t>
            </w:r>
          </w:p>
          <w:p w14:paraId="52AA982D" w14:textId="77777777" w:rsidR="00936B29" w:rsidRPr="00DD72AC" w:rsidRDefault="00936B29" w:rsidP="0030558A">
            <w:pPr>
              <w:pStyle w:val="BodyText"/>
              <w:ind w:left="522" w:hanging="522"/>
              <w:rPr>
                <w:bCs/>
                <w:i/>
                <w:iCs/>
                <w:sz w:val="22"/>
              </w:rPr>
            </w:pPr>
          </w:p>
          <w:p w14:paraId="3D38C7DF" w14:textId="7412BC36" w:rsidR="0030558A" w:rsidRPr="00DD72AC" w:rsidRDefault="00936B29" w:rsidP="0030558A">
            <w:pPr>
              <w:pStyle w:val="BodyText"/>
              <w:ind w:left="522" w:hanging="522"/>
              <w:rPr>
                <w:i/>
                <w:iCs/>
                <w:sz w:val="22"/>
              </w:rPr>
            </w:pPr>
            <w:r w:rsidRPr="00DD72AC">
              <w:rPr>
                <w:bCs/>
                <w:i/>
                <w:iCs/>
                <w:sz w:val="22"/>
              </w:rPr>
              <w:t xml:space="preserve">         </w:t>
            </w:r>
            <w:r w:rsidR="0030558A" w:rsidRPr="00DD72AC">
              <w:rPr>
                <w:bCs/>
                <w:i/>
                <w:iCs/>
                <w:sz w:val="22"/>
              </w:rPr>
              <w:t>{</w:t>
            </w:r>
            <w:r w:rsidRPr="00DD72AC">
              <w:rPr>
                <w:bCs/>
                <w:i/>
                <w:iCs/>
                <w:sz w:val="22"/>
              </w:rPr>
              <w:t>A</w:t>
            </w:r>
            <w:r w:rsidR="0030558A" w:rsidRPr="00DD72AC">
              <w:rPr>
                <w:bCs/>
                <w:i/>
                <w:iCs/>
                <w:sz w:val="22"/>
              </w:rPr>
              <w:t xml:space="preserve">pplicable to </w:t>
            </w:r>
            <w:r w:rsidRPr="00DD72AC">
              <w:rPr>
                <w:bCs/>
                <w:i/>
                <w:iCs/>
                <w:sz w:val="22"/>
              </w:rPr>
              <w:t>B</w:t>
            </w:r>
            <w:r w:rsidR="0030558A" w:rsidRPr="00DD72AC">
              <w:rPr>
                <w:bCs/>
                <w:i/>
                <w:iCs/>
                <w:sz w:val="22"/>
              </w:rPr>
              <w:t xml:space="preserve">idder qualifying through </w:t>
            </w:r>
            <w:r w:rsidRPr="00DD72AC">
              <w:rPr>
                <w:bCs/>
                <w:i/>
                <w:iCs/>
                <w:sz w:val="22"/>
              </w:rPr>
              <w:t>R</w:t>
            </w:r>
            <w:r w:rsidR="0030558A" w:rsidRPr="00DD72AC">
              <w:rPr>
                <w:bCs/>
                <w:i/>
                <w:iCs/>
                <w:sz w:val="22"/>
              </w:rPr>
              <w:t xml:space="preserve">oute-2 &amp; </w:t>
            </w:r>
            <w:r w:rsidRPr="00DD72AC">
              <w:rPr>
                <w:bCs/>
                <w:i/>
                <w:iCs/>
                <w:sz w:val="22"/>
              </w:rPr>
              <w:t>R</w:t>
            </w:r>
            <w:r w:rsidR="0030558A" w:rsidRPr="00DD72AC">
              <w:rPr>
                <w:bCs/>
                <w:i/>
                <w:iCs/>
                <w:sz w:val="22"/>
              </w:rPr>
              <w:t>oute-3 of the qualification requirement}</w:t>
            </w:r>
          </w:p>
          <w:p w14:paraId="4658880F" w14:textId="77777777" w:rsidR="0030558A" w:rsidRPr="00DD72AC" w:rsidRDefault="0030558A" w:rsidP="0030558A">
            <w:pPr>
              <w:pStyle w:val="BodyText"/>
              <w:ind w:left="522" w:hanging="522"/>
              <w:rPr>
                <w:sz w:val="22"/>
              </w:rPr>
            </w:pPr>
          </w:p>
          <w:p w14:paraId="4D687D51" w14:textId="77777777" w:rsidR="0030558A" w:rsidRPr="00DD72AC" w:rsidRDefault="0030558A" w:rsidP="0030558A">
            <w:pPr>
              <w:pStyle w:val="BodyText"/>
              <w:ind w:left="522" w:hanging="522"/>
              <w:rPr>
                <w:color w:val="FF0000"/>
                <w:sz w:val="22"/>
              </w:rPr>
            </w:pPr>
            <w:r w:rsidRPr="00DD72AC">
              <w:rPr>
                <w:sz w:val="22"/>
              </w:rPr>
              <w:lastRenderedPageBreak/>
              <w:t>21.</w:t>
            </w:r>
            <w:r w:rsidRPr="00DD72AC">
              <w:rPr>
                <w:sz w:val="22"/>
              </w:rPr>
              <w:tab/>
              <w:t>Form of Bank Guarantee for Contract Performance (to be submitted by Collaborator/ Parent/Principal Company)</w:t>
            </w:r>
            <w:r w:rsidRPr="00DD72AC">
              <w:rPr>
                <w:color w:val="FF0000"/>
                <w:sz w:val="22"/>
              </w:rPr>
              <w:t xml:space="preserve"> </w:t>
            </w:r>
          </w:p>
          <w:p w14:paraId="3C9C6C69" w14:textId="77777777" w:rsidR="0030558A" w:rsidRPr="00DD72AC" w:rsidRDefault="0030558A" w:rsidP="0030558A">
            <w:pPr>
              <w:pStyle w:val="BodyText"/>
              <w:ind w:left="522" w:hanging="522"/>
              <w:rPr>
                <w:color w:val="FF0000"/>
                <w:sz w:val="22"/>
              </w:rPr>
            </w:pPr>
          </w:p>
          <w:p w14:paraId="57F7C5C5" w14:textId="77777777" w:rsidR="0030558A" w:rsidRPr="00DD72AC" w:rsidRDefault="0030558A" w:rsidP="0030558A">
            <w:pPr>
              <w:tabs>
                <w:tab w:val="left" w:pos="612"/>
              </w:tabs>
              <w:ind w:left="522" w:hanging="522"/>
              <w:jc w:val="both"/>
              <w:rPr>
                <w:rFonts w:ascii="Book Antiqua" w:hAnsi="Book Antiqua" w:cs="Arial"/>
                <w:sz w:val="22"/>
                <w:szCs w:val="22"/>
              </w:rPr>
            </w:pPr>
            <w:r w:rsidRPr="00DD72AC">
              <w:rPr>
                <w:rFonts w:ascii="Book Antiqua" w:hAnsi="Book Antiqua" w:cs="Arial"/>
                <w:sz w:val="22"/>
                <w:szCs w:val="22"/>
              </w:rPr>
              <w:t xml:space="preserve">22.  </w:t>
            </w:r>
            <w:r w:rsidRPr="00DD72AC">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B51D009" w14:textId="77777777" w:rsidR="002502C6" w:rsidRPr="00DD72AC" w:rsidRDefault="002502C6" w:rsidP="00F202E5">
            <w:pPr>
              <w:jc w:val="both"/>
              <w:rPr>
                <w:rFonts w:ascii="Book Antiqua" w:hAnsi="Book Antiqua" w:cs="Arial"/>
                <w:sz w:val="22"/>
                <w:szCs w:val="22"/>
              </w:rPr>
            </w:pPr>
          </w:p>
          <w:p w14:paraId="6C92A2AB" w14:textId="7D9773F8" w:rsidR="00C525CB" w:rsidRPr="00DD72AC" w:rsidRDefault="00C525CB" w:rsidP="00C525CB">
            <w:pPr>
              <w:ind w:left="612" w:hanging="612"/>
              <w:jc w:val="both"/>
              <w:rPr>
                <w:rFonts w:ascii="Book Antiqua" w:hAnsi="Book Antiqua" w:cs="Arial"/>
                <w:b/>
                <w:bCs/>
                <w:sz w:val="22"/>
                <w:szCs w:val="22"/>
                <w:highlight w:val="yellow"/>
              </w:rPr>
            </w:pPr>
            <w:r w:rsidRPr="00DD72AC">
              <w:rPr>
                <w:rFonts w:ascii="Book Antiqua" w:hAnsi="Book Antiqua" w:cs="Arial"/>
                <w:b/>
                <w:bCs/>
                <w:sz w:val="22"/>
                <w:szCs w:val="22"/>
                <w:highlight w:val="yellow"/>
              </w:rPr>
              <w:t>23.</w:t>
            </w:r>
            <w:r w:rsidRPr="00DD72AC">
              <w:rPr>
                <w:rFonts w:ascii="Book Antiqua" w:hAnsi="Book Antiqua" w:cs="Arial"/>
                <w:b/>
                <w:bCs/>
                <w:sz w:val="22"/>
                <w:szCs w:val="22"/>
                <w:highlight w:val="yellow"/>
              </w:rPr>
              <w:tab/>
              <w:t>Format of Authorization Certificate issued by domestic manufacturer for selling Domestically Manufactured Iron &amp; Steel Products</w:t>
            </w:r>
          </w:p>
          <w:p w14:paraId="50775E3A" w14:textId="77777777" w:rsidR="00C525CB" w:rsidRPr="00DD72AC" w:rsidRDefault="00C525CB" w:rsidP="00C525CB">
            <w:pPr>
              <w:ind w:left="612" w:hanging="612"/>
              <w:jc w:val="both"/>
              <w:rPr>
                <w:rFonts w:ascii="Book Antiqua" w:hAnsi="Book Antiqua" w:cs="Arial"/>
                <w:b/>
                <w:bCs/>
                <w:sz w:val="22"/>
                <w:szCs w:val="22"/>
                <w:highlight w:val="yellow"/>
              </w:rPr>
            </w:pPr>
          </w:p>
          <w:p w14:paraId="0E66A453" w14:textId="25249BF7" w:rsidR="00C525CB" w:rsidRPr="00DD72AC" w:rsidRDefault="00C525CB" w:rsidP="00C525CB">
            <w:pPr>
              <w:ind w:left="612" w:hanging="612"/>
              <w:jc w:val="both"/>
              <w:rPr>
                <w:rFonts w:ascii="Book Antiqua" w:hAnsi="Book Antiqua" w:cs="Arial"/>
                <w:b/>
                <w:bCs/>
                <w:sz w:val="22"/>
                <w:szCs w:val="22"/>
              </w:rPr>
            </w:pPr>
            <w:r w:rsidRPr="00DD72AC">
              <w:rPr>
                <w:rFonts w:ascii="Book Antiqua" w:hAnsi="Book Antiqua" w:cs="Arial"/>
                <w:b/>
                <w:bCs/>
                <w:sz w:val="22"/>
                <w:szCs w:val="22"/>
                <w:highlight w:val="yellow"/>
              </w:rPr>
              <w:t>24.</w:t>
            </w:r>
            <w:r w:rsidRPr="00DD72AC">
              <w:rPr>
                <w:rFonts w:ascii="Book Antiqua" w:hAnsi="Book Antiqua" w:cs="Arial"/>
                <w:b/>
                <w:bCs/>
                <w:sz w:val="22"/>
                <w:szCs w:val="22"/>
                <w:highlight w:val="yellow"/>
              </w:rPr>
              <w:tab/>
              <w:t>Format of Affidavit of Self certification regarding Domestic Value Addition in Iron &amp; Steel Products</w:t>
            </w:r>
          </w:p>
          <w:p w14:paraId="12D34B11" w14:textId="741CAE26" w:rsidR="00C525CB" w:rsidRPr="00DD72AC" w:rsidRDefault="00C525CB" w:rsidP="00F202E5">
            <w:pPr>
              <w:jc w:val="both"/>
              <w:rPr>
                <w:rFonts w:ascii="Book Antiqua" w:hAnsi="Book Antiqua" w:cs="Arial"/>
                <w:sz w:val="22"/>
                <w:szCs w:val="22"/>
              </w:rPr>
            </w:pPr>
          </w:p>
        </w:tc>
      </w:tr>
      <w:tr w:rsidR="0030558A" w:rsidRPr="00DD72AC" w14:paraId="45DBDE00" w14:textId="77777777" w:rsidTr="00265864">
        <w:tc>
          <w:tcPr>
            <w:tcW w:w="1080" w:type="dxa"/>
            <w:tcBorders>
              <w:right w:val="single" w:sz="4" w:space="0" w:color="auto"/>
            </w:tcBorders>
          </w:tcPr>
          <w:p w14:paraId="3C3CBA59" w14:textId="77777777" w:rsidR="0030558A" w:rsidRPr="00DD72AC"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DD72AC" w:rsidRDefault="0030558A" w:rsidP="0030558A">
            <w:pPr>
              <w:rPr>
                <w:rFonts w:ascii="Book Antiqua" w:hAnsi="Book Antiqua" w:cs="Arial"/>
                <w:sz w:val="22"/>
                <w:szCs w:val="22"/>
              </w:rPr>
            </w:pPr>
            <w:r w:rsidRPr="00DD72AC">
              <w:rPr>
                <w:rFonts w:ascii="Book Antiqua" w:hAnsi="Book Antiqua" w:cs="Arial"/>
                <w:sz w:val="22"/>
                <w:szCs w:val="22"/>
              </w:rPr>
              <w:t>ITB 5.1</w:t>
            </w:r>
          </w:p>
          <w:p w14:paraId="00C5C326" w14:textId="77777777" w:rsidR="0030558A" w:rsidRPr="00DD72AC"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DD72AC" w:rsidRDefault="0030558A" w:rsidP="0030558A">
            <w:pPr>
              <w:jc w:val="both"/>
              <w:rPr>
                <w:rFonts w:ascii="Book Antiqua" w:hAnsi="Book Antiqua" w:cs="Arial"/>
                <w:b/>
                <w:bCs/>
                <w:sz w:val="22"/>
                <w:szCs w:val="22"/>
              </w:rPr>
            </w:pPr>
            <w:r w:rsidRPr="00DD72AC">
              <w:rPr>
                <w:rFonts w:ascii="Book Antiqua" w:hAnsi="Book Antiqua" w:cs="Arial"/>
                <w:b/>
                <w:bCs/>
                <w:sz w:val="22"/>
                <w:szCs w:val="22"/>
              </w:rPr>
              <w:t>Replace last line as per following:</w:t>
            </w:r>
          </w:p>
          <w:p w14:paraId="5A08D514" w14:textId="77777777" w:rsidR="0030558A" w:rsidRPr="00DD72AC" w:rsidRDefault="0030558A" w:rsidP="0030558A">
            <w:pPr>
              <w:jc w:val="both"/>
              <w:rPr>
                <w:rFonts w:ascii="Book Antiqua" w:hAnsi="Book Antiqua" w:cs="Arial"/>
                <w:sz w:val="22"/>
                <w:szCs w:val="22"/>
              </w:rPr>
            </w:pPr>
          </w:p>
          <w:p w14:paraId="7B5F2095" w14:textId="77777777" w:rsidR="0030558A" w:rsidRPr="00DD72AC" w:rsidRDefault="0030558A" w:rsidP="0030558A">
            <w:pPr>
              <w:jc w:val="both"/>
              <w:rPr>
                <w:rFonts w:ascii="Book Antiqua" w:hAnsi="Book Antiqua" w:cs="Arial"/>
                <w:sz w:val="22"/>
                <w:szCs w:val="22"/>
              </w:rPr>
            </w:pPr>
            <w:r w:rsidRPr="00DD72AC">
              <w:rPr>
                <w:rFonts w:ascii="Book Antiqua" w:hAnsi="Book Antiqua" w:cs="Arial"/>
                <w:sz w:val="22"/>
                <w:szCs w:val="22"/>
              </w:rPr>
              <w:t>Volume – III: Bid Form &amp; Price Schedules</w:t>
            </w:r>
          </w:p>
          <w:p w14:paraId="3DDC41FA" w14:textId="25063D01" w:rsidR="0030558A" w:rsidRPr="00DD72AC" w:rsidRDefault="0030558A" w:rsidP="0030558A">
            <w:pPr>
              <w:jc w:val="both"/>
              <w:rPr>
                <w:rFonts w:ascii="Book Antiqua" w:hAnsi="Book Antiqua" w:cs="Arial"/>
                <w:b/>
                <w:bCs/>
                <w:sz w:val="22"/>
                <w:szCs w:val="22"/>
              </w:rPr>
            </w:pPr>
          </w:p>
        </w:tc>
      </w:tr>
      <w:tr w:rsidR="001B3889" w:rsidRPr="00DD72AC" w14:paraId="71B2FE50" w14:textId="77777777" w:rsidTr="00265864">
        <w:tc>
          <w:tcPr>
            <w:tcW w:w="1080" w:type="dxa"/>
            <w:tcBorders>
              <w:right w:val="single" w:sz="4" w:space="0" w:color="auto"/>
            </w:tcBorders>
          </w:tcPr>
          <w:p w14:paraId="6EA1FA96" w14:textId="77777777" w:rsidR="001B3889" w:rsidRPr="00DD72AC"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DD72AC" w:rsidRDefault="001B3889" w:rsidP="001B3889">
            <w:pPr>
              <w:rPr>
                <w:rFonts w:ascii="Book Antiqua" w:hAnsi="Book Antiqua" w:cs="Arial"/>
                <w:sz w:val="22"/>
                <w:szCs w:val="22"/>
              </w:rPr>
            </w:pPr>
            <w:r w:rsidRPr="00DD72AC">
              <w:rPr>
                <w:rFonts w:ascii="Book Antiqua" w:hAnsi="Book Antiqua" w:cs="Arial"/>
                <w:sz w:val="22"/>
                <w:szCs w:val="22"/>
              </w:rPr>
              <w:t>ITB 5.4</w:t>
            </w:r>
          </w:p>
          <w:p w14:paraId="332B42E5" w14:textId="77777777" w:rsidR="001B3889" w:rsidRPr="00DD72AC" w:rsidRDefault="001B3889" w:rsidP="001B3889">
            <w:pPr>
              <w:rPr>
                <w:rFonts w:ascii="Book Antiqua" w:hAnsi="Book Antiqua" w:cs="Arial"/>
                <w:sz w:val="22"/>
                <w:szCs w:val="22"/>
              </w:rPr>
            </w:pPr>
          </w:p>
          <w:p w14:paraId="1DB20B7B" w14:textId="77777777" w:rsidR="001B3889" w:rsidRPr="00DD72AC"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DD72AC" w:rsidRDefault="001B3889" w:rsidP="001B3889">
            <w:pPr>
              <w:tabs>
                <w:tab w:val="left" w:pos="0"/>
              </w:tabs>
              <w:jc w:val="both"/>
              <w:rPr>
                <w:rFonts w:ascii="Book Antiqua" w:hAnsi="Book Antiqua" w:cs="Arial"/>
                <w:b/>
                <w:bCs/>
                <w:sz w:val="22"/>
                <w:szCs w:val="22"/>
              </w:rPr>
            </w:pPr>
            <w:r w:rsidRPr="00DD72AC">
              <w:rPr>
                <w:rFonts w:ascii="Book Antiqua" w:hAnsi="Book Antiqua" w:cs="Arial"/>
                <w:b/>
                <w:bCs/>
                <w:sz w:val="22"/>
                <w:szCs w:val="22"/>
              </w:rPr>
              <w:t>Supplementing Sub Clause 5.4:</w:t>
            </w:r>
          </w:p>
          <w:p w14:paraId="11377B71" w14:textId="77777777" w:rsidR="001B3889" w:rsidRPr="00DD72AC" w:rsidRDefault="001B3889" w:rsidP="001B3889">
            <w:pPr>
              <w:tabs>
                <w:tab w:val="left" w:pos="0"/>
              </w:tabs>
              <w:jc w:val="both"/>
              <w:rPr>
                <w:rFonts w:ascii="Book Antiqua" w:hAnsi="Book Antiqua" w:cs="Arial"/>
                <w:b/>
                <w:bCs/>
                <w:sz w:val="22"/>
                <w:szCs w:val="22"/>
              </w:rPr>
            </w:pPr>
          </w:p>
          <w:p w14:paraId="18875F9E" w14:textId="7087A6A5" w:rsidR="001B3889" w:rsidRPr="00DD72AC"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D72AC">
              <w:rPr>
                <w:rFonts w:ascii="Book Antiqua" w:hAnsi="Book Antiqua" w:cs="Arial"/>
                <w:sz w:val="22"/>
                <w:szCs w:val="22"/>
              </w:rPr>
              <w:t xml:space="preserve">The nonrefundable fee towards the cost of Bidding Documents shall be </w:t>
            </w:r>
            <w:r w:rsidR="00936B29" w:rsidRPr="00DD72AC">
              <w:rPr>
                <w:rFonts w:ascii="Book Antiqua" w:hAnsi="Book Antiqua" w:cs="Arial"/>
                <w:b/>
                <w:bCs/>
                <w:color w:val="0000FF"/>
                <w:sz w:val="22"/>
                <w:szCs w:val="22"/>
              </w:rPr>
              <w:t xml:space="preserve">INR </w:t>
            </w:r>
            <w:r w:rsidRPr="00DD72AC">
              <w:rPr>
                <w:rFonts w:ascii="Book Antiqua" w:hAnsi="Book Antiqua" w:cs="Arial"/>
                <w:b/>
                <w:bCs/>
                <w:color w:val="0000FF"/>
                <w:sz w:val="22"/>
                <w:szCs w:val="22"/>
              </w:rPr>
              <w:t>25,000/-</w:t>
            </w:r>
          </w:p>
          <w:p w14:paraId="1C6BE167" w14:textId="77777777" w:rsidR="00463AE1" w:rsidRPr="00DD72AC" w:rsidRDefault="00463AE1"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89" w:rsidRPr="00DD72AC" w14:paraId="7561DEDE" w14:textId="77777777" w:rsidTr="00265864">
        <w:tc>
          <w:tcPr>
            <w:tcW w:w="1080" w:type="dxa"/>
            <w:tcBorders>
              <w:right w:val="single" w:sz="4" w:space="0" w:color="auto"/>
            </w:tcBorders>
          </w:tcPr>
          <w:p w14:paraId="7AD3315B" w14:textId="77777777" w:rsidR="001B3889" w:rsidRPr="00DD72AC"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DD72AC" w:rsidRDefault="001B3889" w:rsidP="001B3889">
            <w:pPr>
              <w:rPr>
                <w:rFonts w:ascii="Book Antiqua" w:hAnsi="Book Antiqua" w:cs="Arial"/>
                <w:sz w:val="22"/>
                <w:szCs w:val="22"/>
              </w:rPr>
            </w:pPr>
            <w:r w:rsidRPr="00DD72AC">
              <w:rPr>
                <w:rFonts w:ascii="Book Antiqua" w:hAnsi="Book Antiqua" w:cs="Arial"/>
                <w:sz w:val="22"/>
                <w:szCs w:val="22"/>
              </w:rPr>
              <w:t>ITB 6.1</w:t>
            </w:r>
          </w:p>
          <w:p w14:paraId="4E5CB578" w14:textId="77777777" w:rsidR="001B3889" w:rsidRPr="00DD72AC" w:rsidRDefault="001B3889" w:rsidP="001B3889">
            <w:pPr>
              <w:rPr>
                <w:rFonts w:ascii="Book Antiqua" w:hAnsi="Book Antiqua" w:cs="Arial"/>
                <w:sz w:val="22"/>
                <w:szCs w:val="22"/>
              </w:rPr>
            </w:pPr>
          </w:p>
          <w:p w14:paraId="55AAAB56" w14:textId="77777777" w:rsidR="001B3889" w:rsidRPr="00DD72AC" w:rsidRDefault="001B3889" w:rsidP="001B3889">
            <w:pPr>
              <w:rPr>
                <w:rFonts w:ascii="Book Antiqua" w:hAnsi="Book Antiqua" w:cs="Arial"/>
                <w:sz w:val="22"/>
                <w:szCs w:val="22"/>
              </w:rPr>
            </w:pPr>
          </w:p>
          <w:p w14:paraId="0F7BEDEB" w14:textId="77777777" w:rsidR="001B3889" w:rsidRPr="00DD72AC" w:rsidRDefault="001B3889" w:rsidP="001B3889">
            <w:pPr>
              <w:rPr>
                <w:rFonts w:ascii="Book Antiqua" w:hAnsi="Book Antiqua" w:cs="Arial"/>
                <w:sz w:val="22"/>
                <w:szCs w:val="22"/>
              </w:rPr>
            </w:pPr>
          </w:p>
        </w:tc>
        <w:tc>
          <w:tcPr>
            <w:tcW w:w="7200" w:type="dxa"/>
            <w:tcBorders>
              <w:left w:val="single" w:sz="4" w:space="0" w:color="auto"/>
            </w:tcBorders>
          </w:tcPr>
          <w:p w14:paraId="62C09E94" w14:textId="77777777" w:rsidR="00936B29" w:rsidRPr="00DD72AC" w:rsidRDefault="00936B29" w:rsidP="00936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D72AC">
              <w:rPr>
                <w:rFonts w:ascii="Book Antiqua" w:hAnsi="Book Antiqua" w:cs="Arial"/>
                <w:b/>
                <w:bCs/>
                <w:sz w:val="22"/>
                <w:szCs w:val="22"/>
                <w:lang w:val="en-GB"/>
              </w:rPr>
              <w:t>Address of the Employer:</w:t>
            </w:r>
          </w:p>
          <w:p w14:paraId="12907E64" w14:textId="77777777" w:rsidR="00936B29" w:rsidRPr="00DD72AC" w:rsidRDefault="00936B29" w:rsidP="00936B29">
            <w:pPr>
              <w:jc w:val="both"/>
              <w:rPr>
                <w:rFonts w:ascii="Book Antiqua" w:hAnsi="Book Antiqua" w:cs="Arial"/>
                <w:sz w:val="22"/>
                <w:szCs w:val="22"/>
              </w:rPr>
            </w:pPr>
          </w:p>
          <w:p w14:paraId="4C4D8803" w14:textId="77777777" w:rsidR="00936B29" w:rsidRPr="00DD72AC" w:rsidRDefault="00936B29" w:rsidP="00936B29">
            <w:pPr>
              <w:jc w:val="both"/>
              <w:rPr>
                <w:rFonts w:ascii="Book Antiqua" w:hAnsi="Book Antiqua" w:cs="Arial"/>
                <w:sz w:val="22"/>
                <w:szCs w:val="22"/>
              </w:rPr>
            </w:pPr>
            <w:r w:rsidRPr="00DD72AC">
              <w:rPr>
                <w:rFonts w:ascii="Book Antiqua" w:hAnsi="Book Antiqua" w:cs="Arial"/>
                <w:sz w:val="22"/>
                <w:szCs w:val="22"/>
              </w:rPr>
              <w:t>Power Grid Corporation of India Limited,</w:t>
            </w:r>
          </w:p>
          <w:p w14:paraId="5567B215" w14:textId="77777777" w:rsidR="00936B29" w:rsidRPr="00DD72AC" w:rsidRDefault="00936B29" w:rsidP="00936B29">
            <w:pPr>
              <w:rPr>
                <w:rFonts w:ascii="Book Antiqua" w:hAnsi="Book Antiqua" w:cs="Arial"/>
                <w:sz w:val="22"/>
                <w:szCs w:val="22"/>
              </w:rPr>
            </w:pPr>
            <w:r w:rsidRPr="00DD72AC">
              <w:rPr>
                <w:rFonts w:ascii="Book Antiqua" w:hAnsi="Book Antiqua" w:cs="Arial"/>
                <w:sz w:val="22"/>
                <w:szCs w:val="22"/>
              </w:rPr>
              <w:t>`Saudamini’, Plot No. 2, Sector 29, 3</w:t>
            </w:r>
            <w:r w:rsidRPr="00DD72AC">
              <w:rPr>
                <w:rFonts w:ascii="Book Antiqua" w:hAnsi="Book Antiqua" w:cs="Arial"/>
                <w:sz w:val="22"/>
                <w:szCs w:val="22"/>
                <w:vertAlign w:val="superscript"/>
              </w:rPr>
              <w:t>rd</w:t>
            </w:r>
            <w:r w:rsidRPr="00DD72AC">
              <w:rPr>
                <w:rFonts w:ascii="Book Antiqua" w:hAnsi="Book Antiqua" w:cs="Arial"/>
                <w:sz w:val="22"/>
                <w:szCs w:val="22"/>
              </w:rPr>
              <w:t xml:space="preserve"> Floor, </w:t>
            </w:r>
          </w:p>
          <w:p w14:paraId="0627A50D" w14:textId="77777777" w:rsidR="00936B29" w:rsidRPr="00DD72AC" w:rsidRDefault="00936B29" w:rsidP="00936B29">
            <w:pPr>
              <w:rPr>
                <w:rFonts w:ascii="Book Antiqua" w:hAnsi="Book Antiqua" w:cs="Arial"/>
                <w:sz w:val="22"/>
                <w:szCs w:val="22"/>
              </w:rPr>
            </w:pPr>
            <w:r w:rsidRPr="00DD72AC">
              <w:rPr>
                <w:rFonts w:ascii="Book Antiqua" w:hAnsi="Book Antiqua" w:cs="Arial"/>
                <w:sz w:val="22"/>
                <w:szCs w:val="22"/>
              </w:rPr>
              <w:t>Gurugram (Haryana) – 122001.</w:t>
            </w:r>
          </w:p>
          <w:p w14:paraId="39F399E6" w14:textId="77777777" w:rsidR="00936B29" w:rsidRPr="00DD72AC" w:rsidRDefault="00936B29" w:rsidP="00936B29">
            <w:pPr>
              <w:jc w:val="both"/>
              <w:rPr>
                <w:rFonts w:ascii="Book Antiqua" w:hAnsi="Book Antiqua" w:cs="Arial"/>
                <w:sz w:val="22"/>
                <w:szCs w:val="22"/>
                <w:lang w:val="en-GB"/>
              </w:rPr>
            </w:pPr>
          </w:p>
          <w:p w14:paraId="0D2821A8" w14:textId="07070A14" w:rsidR="00E77B4B" w:rsidRPr="00DD72AC" w:rsidRDefault="00E77B4B" w:rsidP="00E77B4B">
            <w:pPr>
              <w:ind w:left="1080" w:hanging="1080"/>
              <w:jc w:val="both"/>
              <w:rPr>
                <w:rFonts w:ascii="Book Antiqua" w:eastAsia="Calibri" w:hAnsi="Book Antiqua" w:cs="Arial"/>
                <w:b/>
                <w:bCs/>
                <w:sz w:val="22"/>
                <w:szCs w:val="22"/>
              </w:rPr>
            </w:pPr>
            <w:r w:rsidRPr="00DD72AC">
              <w:rPr>
                <w:rFonts w:ascii="Book Antiqua" w:hAnsi="Book Antiqua" w:cs="Arial"/>
                <w:sz w:val="22"/>
                <w:szCs w:val="22"/>
                <w:lang w:val="en-GB"/>
              </w:rPr>
              <w:t xml:space="preserve">Kind Attn.: </w:t>
            </w:r>
            <w:r w:rsidRPr="00DD72AC">
              <w:rPr>
                <w:rFonts w:ascii="Book Antiqua" w:eastAsia="Calibri" w:hAnsi="Book Antiqua" w:cs="Arial"/>
                <w:b/>
                <w:bCs/>
                <w:sz w:val="22"/>
                <w:szCs w:val="22"/>
              </w:rPr>
              <w:t xml:space="preserve">DGM (CS-G3)/ Chief Manager (CS-G3) </w:t>
            </w:r>
          </w:p>
          <w:p w14:paraId="579FD9AF" w14:textId="1B5F3BBA" w:rsidR="00E77B4B" w:rsidRPr="00DD72AC" w:rsidRDefault="00E77B4B" w:rsidP="00E77B4B">
            <w:pPr>
              <w:ind w:left="72" w:hanging="72"/>
              <w:jc w:val="both"/>
              <w:rPr>
                <w:rFonts w:ascii="Book Antiqua" w:hAnsi="Book Antiqua" w:cs="Arial"/>
                <w:sz w:val="22"/>
                <w:szCs w:val="22"/>
                <w:lang w:val="en-GB"/>
              </w:rPr>
            </w:pPr>
            <w:r w:rsidRPr="00DD72AC">
              <w:rPr>
                <w:rFonts w:ascii="Book Antiqua" w:hAnsi="Book Antiqua" w:cs="Arial"/>
                <w:sz w:val="22"/>
                <w:szCs w:val="22"/>
                <w:lang w:val="en-GB"/>
              </w:rPr>
              <w:t>(Thru Board) +91-124-282- 3335/2327</w:t>
            </w:r>
          </w:p>
          <w:p w14:paraId="2A6EFC7F" w14:textId="77777777" w:rsidR="00E77B4B" w:rsidRPr="00DD72AC" w:rsidRDefault="00E77B4B" w:rsidP="00E77B4B">
            <w:pPr>
              <w:ind w:left="72" w:hanging="72"/>
              <w:jc w:val="both"/>
              <w:rPr>
                <w:rFonts w:ascii="Book Antiqua" w:hAnsi="Book Antiqua" w:cs="Arial"/>
                <w:sz w:val="22"/>
                <w:szCs w:val="22"/>
                <w:lang w:val="en-GB"/>
              </w:rPr>
            </w:pPr>
          </w:p>
          <w:p w14:paraId="7ED95984" w14:textId="77777777" w:rsidR="00E77B4B" w:rsidRPr="00DD72AC" w:rsidRDefault="00E77B4B" w:rsidP="00E77B4B">
            <w:pPr>
              <w:jc w:val="both"/>
              <w:rPr>
                <w:rFonts w:ascii="Book Antiqua" w:hAnsi="Book Antiqua" w:cs="Arial"/>
                <w:sz w:val="22"/>
                <w:szCs w:val="22"/>
                <w:lang w:val="en-GB"/>
              </w:rPr>
            </w:pPr>
            <w:r w:rsidRPr="00DD72AC">
              <w:rPr>
                <w:rFonts w:ascii="Book Antiqua" w:hAnsi="Book Antiqua" w:cs="Arial"/>
                <w:sz w:val="22"/>
                <w:szCs w:val="22"/>
                <w:lang w:val="en-GB"/>
              </w:rPr>
              <w:t xml:space="preserve">Email IDs: </w:t>
            </w:r>
          </w:p>
          <w:p w14:paraId="734C24CC" w14:textId="77777777" w:rsidR="00E77B4B" w:rsidRPr="00DD72AC" w:rsidRDefault="00261A30" w:rsidP="00E77B4B">
            <w:pPr>
              <w:jc w:val="both"/>
              <w:rPr>
                <w:rStyle w:val="Hyperlink"/>
                <w:rFonts w:ascii="Book Antiqua" w:hAnsi="Book Antiqua"/>
                <w:sz w:val="22"/>
                <w:szCs w:val="22"/>
              </w:rPr>
            </w:pPr>
            <w:hyperlink r:id="rId11" w:history="1">
              <w:r w:rsidR="00E77B4B" w:rsidRPr="00DD72AC">
                <w:rPr>
                  <w:rStyle w:val="Hyperlink"/>
                  <w:rFonts w:ascii="Book Antiqua" w:hAnsi="Book Antiqua"/>
                  <w:sz w:val="22"/>
                  <w:szCs w:val="22"/>
                </w:rPr>
                <w:t>kamal.rathore@powergrid.in</w:t>
              </w:r>
            </w:hyperlink>
            <w:r w:rsidR="00E77B4B" w:rsidRPr="00DD72AC">
              <w:rPr>
                <w:rStyle w:val="Hyperlink"/>
                <w:rFonts w:ascii="Book Antiqua" w:hAnsi="Book Antiqua"/>
                <w:sz w:val="22"/>
                <w:szCs w:val="22"/>
              </w:rPr>
              <w:t xml:space="preserve">; </w:t>
            </w:r>
          </w:p>
          <w:p w14:paraId="4B2C8C16" w14:textId="77777777" w:rsidR="00E77B4B" w:rsidRPr="00DD72AC" w:rsidRDefault="00E77B4B" w:rsidP="00E77B4B">
            <w:pPr>
              <w:jc w:val="both"/>
              <w:rPr>
                <w:rStyle w:val="Hyperlink"/>
                <w:rFonts w:ascii="Book Antiqua" w:hAnsi="Book Antiqua"/>
              </w:rPr>
            </w:pPr>
            <w:r w:rsidRPr="00DD72AC">
              <w:rPr>
                <w:rStyle w:val="Hyperlink"/>
                <w:rFonts w:ascii="Book Antiqua" w:hAnsi="Book Antiqua"/>
                <w:sz w:val="22"/>
                <w:szCs w:val="22"/>
              </w:rPr>
              <w:t>Jasminder.bhatia@powergrid.in</w:t>
            </w:r>
          </w:p>
          <w:p w14:paraId="0895C98D" w14:textId="3E3BA4F1" w:rsidR="003B5816" w:rsidRPr="00DD72AC" w:rsidRDefault="003B5816" w:rsidP="003B5816">
            <w:pPr>
              <w:tabs>
                <w:tab w:val="left" w:pos="1422"/>
                <w:tab w:val="left" w:pos="1987"/>
              </w:tabs>
              <w:ind w:left="1080" w:hanging="1080"/>
              <w:jc w:val="both"/>
              <w:rPr>
                <w:rFonts w:ascii="Book Antiqua" w:hAnsi="Book Antiqua" w:cs="Arial"/>
                <w:snapToGrid w:val="0"/>
                <w:color w:val="0000FF"/>
                <w:sz w:val="22"/>
                <w:szCs w:val="22"/>
                <w:u w:val="single"/>
              </w:rPr>
            </w:pPr>
          </w:p>
        </w:tc>
      </w:tr>
      <w:tr w:rsidR="001B3889" w:rsidRPr="00DD72AC" w14:paraId="389D6634" w14:textId="77777777" w:rsidTr="00265864">
        <w:tc>
          <w:tcPr>
            <w:tcW w:w="1080" w:type="dxa"/>
            <w:tcBorders>
              <w:right w:val="single" w:sz="4" w:space="0" w:color="auto"/>
            </w:tcBorders>
          </w:tcPr>
          <w:p w14:paraId="46AFD0C7" w14:textId="77777777" w:rsidR="001B3889" w:rsidRPr="00DD72AC"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DD72AC" w:rsidRDefault="001B3889" w:rsidP="001B3889">
            <w:pPr>
              <w:rPr>
                <w:rFonts w:ascii="Book Antiqua" w:hAnsi="Book Antiqua" w:cs="Arial"/>
                <w:sz w:val="22"/>
                <w:szCs w:val="22"/>
              </w:rPr>
            </w:pPr>
            <w:r w:rsidRPr="00DD72AC">
              <w:rPr>
                <w:rFonts w:ascii="Book Antiqua" w:hAnsi="Book Antiqua" w:cs="Arial"/>
                <w:sz w:val="22"/>
                <w:szCs w:val="22"/>
              </w:rPr>
              <w:t>ITB 6.1</w:t>
            </w:r>
          </w:p>
          <w:p w14:paraId="4947D1F5" w14:textId="77777777" w:rsidR="001B3889" w:rsidRPr="00DD72AC"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DD72AC"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D72AC">
              <w:rPr>
                <w:rFonts w:ascii="Book Antiqua" w:hAnsi="Book Antiqua" w:cs="Arial"/>
                <w:sz w:val="22"/>
                <w:szCs w:val="22"/>
              </w:rPr>
              <w:t>Replace line 9 to 14 of para 6.1 as below:</w:t>
            </w:r>
          </w:p>
          <w:p w14:paraId="56584C77" w14:textId="77777777" w:rsidR="001B3889" w:rsidRPr="00DD72AC"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DD72AC"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D72AC">
              <w:rPr>
                <w:rFonts w:ascii="Book Antiqua" w:hAnsi="Book Antiqua" w:cs="Arial"/>
                <w:sz w:val="22"/>
                <w:szCs w:val="22"/>
              </w:rPr>
              <w:t xml:space="preserve">The Employer will respond through the portal </w:t>
            </w:r>
            <w:r w:rsidRPr="00DD72AC">
              <w:rPr>
                <w:rStyle w:val="Hyperlink"/>
                <w:rFonts w:ascii="Book Antiqua" w:hAnsi="Book Antiqua" w:cs="Arial"/>
                <w:sz w:val="22"/>
                <w:szCs w:val="22"/>
              </w:rPr>
              <w:t>https://etender.powergrid.in</w:t>
            </w:r>
            <w:r w:rsidRPr="00DD72AC">
              <w:rPr>
                <w:rFonts w:ascii="Book Antiqua" w:hAnsi="Book Antiqua" w:cs="Arial"/>
                <w:sz w:val="22"/>
                <w:szCs w:val="22"/>
              </w:rPr>
              <w:t xml:space="preserve"> to any request for clarification or modification of the Bidding Documents that it receives no later than </w:t>
            </w:r>
            <w:r w:rsidRPr="00DD72AC">
              <w:rPr>
                <w:rFonts w:ascii="Book Antiqua" w:hAnsi="Book Antiqua" w:cs="Arial"/>
                <w:b/>
                <w:bCs/>
                <w:sz w:val="22"/>
                <w:szCs w:val="22"/>
              </w:rPr>
              <w:t>Seven (07)</w:t>
            </w:r>
            <w:r w:rsidRPr="00DD72AC">
              <w:rPr>
                <w:rFonts w:ascii="Book Antiqua" w:hAnsi="Book Antiqua" w:cs="Arial"/>
                <w:sz w:val="22"/>
                <w:szCs w:val="22"/>
              </w:rPr>
              <w:t xml:space="preserve"> days prior to the original deadline for submission of bids prescribed by the Employer.</w:t>
            </w:r>
          </w:p>
          <w:p w14:paraId="354524B1" w14:textId="77777777" w:rsidR="001B3889" w:rsidRPr="00DD72AC"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DD72AC" w14:paraId="26DB364E" w14:textId="77777777" w:rsidTr="00265864">
        <w:tc>
          <w:tcPr>
            <w:tcW w:w="1080" w:type="dxa"/>
            <w:tcBorders>
              <w:right w:val="single" w:sz="4" w:space="0" w:color="auto"/>
            </w:tcBorders>
          </w:tcPr>
          <w:p w14:paraId="0966B2CF" w14:textId="77777777" w:rsidR="001B3889" w:rsidRPr="00DD72AC"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B3889" w:rsidRPr="00DD72AC" w:rsidRDefault="001B3889" w:rsidP="001B3889">
            <w:pPr>
              <w:rPr>
                <w:rFonts w:ascii="Book Antiqua" w:hAnsi="Book Antiqua" w:cs="Arial"/>
                <w:sz w:val="22"/>
                <w:szCs w:val="22"/>
              </w:rPr>
            </w:pPr>
            <w:r w:rsidRPr="00DD72AC">
              <w:rPr>
                <w:rFonts w:ascii="Book Antiqua" w:hAnsi="Book Antiqua" w:cs="Arial"/>
                <w:sz w:val="22"/>
                <w:szCs w:val="22"/>
              </w:rPr>
              <w:t>ITB 6.4</w:t>
            </w:r>
          </w:p>
        </w:tc>
        <w:tc>
          <w:tcPr>
            <w:tcW w:w="7200" w:type="dxa"/>
            <w:tcBorders>
              <w:left w:val="single" w:sz="4" w:space="0" w:color="auto"/>
            </w:tcBorders>
          </w:tcPr>
          <w:p w14:paraId="2A9E5CF7" w14:textId="77777777" w:rsidR="00936B29" w:rsidRPr="00DD72AC" w:rsidRDefault="00936B29" w:rsidP="00936B29">
            <w:pPr>
              <w:tabs>
                <w:tab w:val="left" w:pos="0"/>
              </w:tabs>
              <w:jc w:val="both"/>
              <w:rPr>
                <w:rFonts w:ascii="Book Antiqua" w:hAnsi="Book Antiqua" w:cs="Arial"/>
                <w:sz w:val="22"/>
                <w:szCs w:val="22"/>
              </w:rPr>
            </w:pPr>
            <w:r w:rsidRPr="00DD72AC">
              <w:rPr>
                <w:rFonts w:ascii="Book Antiqua" w:hAnsi="Book Antiqua" w:cs="Arial"/>
                <w:sz w:val="22"/>
                <w:szCs w:val="22"/>
              </w:rPr>
              <w:t xml:space="preserve">Supplementing Clause ITB 6.4 with the following: </w:t>
            </w:r>
          </w:p>
          <w:p w14:paraId="18613EA2" w14:textId="77777777" w:rsidR="00936B29" w:rsidRPr="00DD72AC" w:rsidRDefault="00936B29" w:rsidP="00936B29">
            <w:pPr>
              <w:tabs>
                <w:tab w:val="left" w:pos="0"/>
              </w:tabs>
              <w:jc w:val="both"/>
              <w:rPr>
                <w:rFonts w:ascii="Book Antiqua" w:hAnsi="Book Antiqua" w:cs="Arial"/>
                <w:sz w:val="22"/>
                <w:szCs w:val="22"/>
              </w:rPr>
            </w:pPr>
          </w:p>
          <w:p w14:paraId="65AC8A97" w14:textId="77777777" w:rsidR="00936B29" w:rsidRPr="00DD72AC" w:rsidRDefault="00936B29" w:rsidP="00936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DD72AC">
              <w:rPr>
                <w:rFonts w:ascii="Book Antiqua" w:hAnsi="Book Antiqua" w:cs="Arial"/>
                <w:sz w:val="22"/>
                <w:szCs w:val="22"/>
                <w:u w:val="single"/>
              </w:rPr>
              <w:lastRenderedPageBreak/>
              <w:t xml:space="preserve">Venue, date and time for Pre-bid Meeting: </w:t>
            </w:r>
          </w:p>
          <w:p w14:paraId="274DB679" w14:textId="77777777" w:rsidR="00936B29" w:rsidRPr="00DD72AC" w:rsidRDefault="00936B29" w:rsidP="00936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6B5DFDD8" w14:textId="77777777" w:rsidR="00936B29" w:rsidRPr="00DD72AC" w:rsidRDefault="00936B29" w:rsidP="00936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D72AC">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0FE04906" w14:textId="77777777" w:rsidR="00936B29" w:rsidRPr="00DD72AC" w:rsidRDefault="00936B29" w:rsidP="00936B29">
            <w:pPr>
              <w:rPr>
                <w:rFonts w:ascii="Book Antiqua" w:hAnsi="Book Antiqua" w:cs="Arial"/>
                <w:bCs/>
                <w:sz w:val="22"/>
                <w:szCs w:val="22"/>
              </w:rPr>
            </w:pPr>
          </w:p>
          <w:p w14:paraId="66099809" w14:textId="782AF3DC" w:rsidR="00D6098A" w:rsidRPr="00DD72AC" w:rsidRDefault="000F110B" w:rsidP="00936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D72AC">
              <w:rPr>
                <w:rFonts w:ascii="Book Antiqua" w:hAnsi="Book Antiqua"/>
                <w:sz w:val="22"/>
                <w:szCs w:val="22"/>
                <w:highlight w:val="yellow"/>
              </w:rPr>
              <w:t>Link:</w:t>
            </w:r>
            <w:r w:rsidRPr="00DD72AC">
              <w:rPr>
                <w:rFonts w:ascii="Book Antiqua" w:hAnsi="Book Antiqua"/>
                <w:sz w:val="22"/>
                <w:szCs w:val="22"/>
              </w:rPr>
              <w:t xml:space="preserve"> </w:t>
            </w:r>
          </w:p>
          <w:p w14:paraId="06FDE0E8" w14:textId="13675F86" w:rsidR="000F110B" w:rsidRPr="00DD72AC" w:rsidRDefault="00261A30" w:rsidP="00936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12" w:history="1">
              <w:r w:rsidR="00DA11AF" w:rsidRPr="00DD72AC">
                <w:rPr>
                  <w:rStyle w:val="Hyperlink"/>
                  <w:rFonts w:ascii="Book Antiqua" w:hAnsi="Book Antiqua"/>
                </w:rPr>
                <w:t>https://teams.microsoft.com/l/meetup-join/19%3ameeting_MGJiNjcyYmQtNDI2NC00M2U0LWI0MTAtOTlhMGZjOTEwZDA2%40thread.v2/0?context=%7b%22Tid%22%3a%227048075c-52c2-4a40-8e7c-5c5a5573c87f%22%2c%22Oid%22%3a%227d3d58e2-1afa-4f2d-b43a-faa70efb8479%22%7d</w:t>
              </w:r>
            </w:hyperlink>
            <w:r w:rsidR="00DA11AF" w:rsidRPr="00DD72AC">
              <w:rPr>
                <w:rFonts w:ascii="Book Antiqua" w:hAnsi="Book Antiqua"/>
              </w:rPr>
              <w:t xml:space="preserve"> </w:t>
            </w:r>
          </w:p>
          <w:p w14:paraId="14BE0885" w14:textId="77777777" w:rsidR="000F110B" w:rsidRPr="00DD72AC" w:rsidRDefault="000F110B" w:rsidP="00936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29F50F80" w14:textId="26397A08" w:rsidR="00936B29" w:rsidRPr="00DD72AC" w:rsidRDefault="00936B29" w:rsidP="00936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D72AC">
              <w:rPr>
                <w:rFonts w:ascii="Book Antiqua" w:hAnsi="Book Antiqua" w:cs="Arial"/>
                <w:sz w:val="22"/>
                <w:szCs w:val="22"/>
              </w:rPr>
              <w:t xml:space="preserve">Date of pre-bid conference: </w:t>
            </w:r>
            <w:r w:rsidR="00DA11AF" w:rsidRPr="00DD72AC">
              <w:rPr>
                <w:rFonts w:ascii="Book Antiqua" w:hAnsi="Book Antiqua" w:cs="Arial"/>
                <w:b/>
                <w:bCs/>
                <w:color w:val="FF0000"/>
                <w:sz w:val="22"/>
                <w:szCs w:val="22"/>
              </w:rPr>
              <w:t>22</w:t>
            </w:r>
            <w:r w:rsidRPr="00DD72AC">
              <w:rPr>
                <w:rFonts w:ascii="Book Antiqua" w:hAnsi="Book Antiqua" w:cs="Arial"/>
                <w:b/>
                <w:bCs/>
                <w:color w:val="FF0000"/>
                <w:sz w:val="22"/>
                <w:szCs w:val="22"/>
              </w:rPr>
              <w:t>/</w:t>
            </w:r>
            <w:r w:rsidR="00533DB5" w:rsidRPr="00DD72AC">
              <w:rPr>
                <w:rFonts w:ascii="Book Antiqua" w:hAnsi="Book Antiqua" w:cs="Arial"/>
                <w:b/>
                <w:bCs/>
                <w:color w:val="FF0000"/>
                <w:sz w:val="22"/>
                <w:szCs w:val="22"/>
              </w:rPr>
              <w:t>12</w:t>
            </w:r>
            <w:r w:rsidRPr="00DD72AC">
              <w:rPr>
                <w:rFonts w:ascii="Book Antiqua" w:hAnsi="Book Antiqua" w:cs="Arial"/>
                <w:b/>
                <w:bCs/>
                <w:color w:val="FF0000"/>
                <w:sz w:val="22"/>
                <w:szCs w:val="22"/>
              </w:rPr>
              <w:t>/2023</w:t>
            </w:r>
          </w:p>
          <w:p w14:paraId="39607B0A" w14:textId="7EF2B694" w:rsidR="00936B29" w:rsidRPr="00DD72AC" w:rsidRDefault="00936B29" w:rsidP="00936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D72AC">
              <w:rPr>
                <w:rFonts w:ascii="Book Antiqua" w:hAnsi="Book Antiqua" w:cs="Arial"/>
                <w:sz w:val="22"/>
                <w:szCs w:val="22"/>
              </w:rPr>
              <w:t xml:space="preserve">Time: </w:t>
            </w:r>
            <w:r w:rsidRPr="00DD72AC">
              <w:rPr>
                <w:rFonts w:ascii="Book Antiqua" w:hAnsi="Book Antiqua" w:cs="Arial"/>
                <w:b/>
                <w:bCs/>
                <w:sz w:val="22"/>
                <w:szCs w:val="22"/>
              </w:rPr>
              <w:t>11</w:t>
            </w:r>
            <w:r w:rsidR="008B473C" w:rsidRPr="00DD72AC">
              <w:rPr>
                <w:rFonts w:ascii="Book Antiqua" w:hAnsi="Book Antiqua" w:cs="Arial"/>
                <w:b/>
                <w:bCs/>
                <w:sz w:val="22"/>
                <w:szCs w:val="22"/>
              </w:rPr>
              <w:t>0</w:t>
            </w:r>
            <w:r w:rsidRPr="00DD72AC">
              <w:rPr>
                <w:rFonts w:ascii="Book Antiqua" w:hAnsi="Book Antiqua" w:cs="Arial"/>
                <w:b/>
                <w:bCs/>
                <w:sz w:val="22"/>
                <w:szCs w:val="22"/>
              </w:rPr>
              <w:t>0</w:t>
            </w:r>
            <w:r w:rsidRPr="00DD72AC">
              <w:rPr>
                <w:rFonts w:ascii="Book Antiqua" w:hAnsi="Book Antiqua" w:cs="Arial"/>
                <w:sz w:val="22"/>
                <w:szCs w:val="22"/>
              </w:rPr>
              <w:t xml:space="preserve"> Hours (IST) onwards</w:t>
            </w:r>
            <w:r w:rsidRPr="00DD72AC">
              <w:rPr>
                <w:rFonts w:ascii="Book Antiqua" w:hAnsi="Book Antiqua" w:cs="Arial"/>
                <w:sz w:val="22"/>
                <w:szCs w:val="22"/>
              </w:rPr>
              <w:cr/>
            </w:r>
          </w:p>
          <w:p w14:paraId="000B914F" w14:textId="77777777" w:rsidR="00E77B4B" w:rsidRPr="00DD72AC" w:rsidRDefault="00E77B4B" w:rsidP="00E77B4B">
            <w:pPr>
              <w:ind w:left="1080" w:hanging="1080"/>
              <w:jc w:val="both"/>
              <w:rPr>
                <w:rFonts w:ascii="Book Antiqua" w:eastAsia="Calibri" w:hAnsi="Book Antiqua" w:cs="Arial"/>
                <w:b/>
                <w:bCs/>
                <w:sz w:val="22"/>
                <w:szCs w:val="22"/>
              </w:rPr>
            </w:pPr>
            <w:r w:rsidRPr="00DD72AC">
              <w:rPr>
                <w:rFonts w:ascii="Book Antiqua" w:hAnsi="Book Antiqua" w:cs="Arial"/>
                <w:sz w:val="22"/>
                <w:szCs w:val="22"/>
                <w:lang w:val="en-GB"/>
              </w:rPr>
              <w:t xml:space="preserve">Kind Attn.: </w:t>
            </w:r>
            <w:r w:rsidRPr="00DD72AC">
              <w:rPr>
                <w:rFonts w:ascii="Book Antiqua" w:eastAsia="Calibri" w:hAnsi="Book Antiqua" w:cs="Arial"/>
                <w:b/>
                <w:bCs/>
                <w:sz w:val="22"/>
                <w:szCs w:val="22"/>
              </w:rPr>
              <w:t xml:space="preserve">DGM (CS-G3)/ Chief </w:t>
            </w:r>
            <w:proofErr w:type="gramStart"/>
            <w:r w:rsidRPr="00DD72AC">
              <w:rPr>
                <w:rFonts w:ascii="Book Antiqua" w:eastAsia="Calibri" w:hAnsi="Book Antiqua" w:cs="Arial"/>
                <w:b/>
                <w:bCs/>
                <w:sz w:val="22"/>
                <w:szCs w:val="22"/>
              </w:rPr>
              <w:t>Manager  (</w:t>
            </w:r>
            <w:proofErr w:type="gramEnd"/>
            <w:r w:rsidRPr="00DD72AC">
              <w:rPr>
                <w:rFonts w:ascii="Book Antiqua" w:eastAsia="Calibri" w:hAnsi="Book Antiqua" w:cs="Arial"/>
                <w:b/>
                <w:bCs/>
                <w:sz w:val="22"/>
                <w:szCs w:val="22"/>
              </w:rPr>
              <w:t xml:space="preserve">CS-G3) </w:t>
            </w:r>
          </w:p>
          <w:p w14:paraId="56D23A19" w14:textId="46166F13" w:rsidR="00E77B4B" w:rsidRPr="00DD72AC" w:rsidRDefault="00E77B4B" w:rsidP="00E77B4B">
            <w:pPr>
              <w:ind w:left="72" w:hanging="72"/>
              <w:jc w:val="both"/>
              <w:rPr>
                <w:rFonts w:ascii="Book Antiqua" w:hAnsi="Book Antiqua" w:cs="Arial"/>
                <w:sz w:val="22"/>
                <w:szCs w:val="22"/>
                <w:lang w:val="en-GB"/>
              </w:rPr>
            </w:pPr>
            <w:r w:rsidRPr="00DD72AC">
              <w:rPr>
                <w:rFonts w:ascii="Book Antiqua" w:hAnsi="Book Antiqua" w:cs="Arial"/>
                <w:sz w:val="22"/>
                <w:szCs w:val="22"/>
                <w:lang w:val="en-GB"/>
              </w:rPr>
              <w:t>(Thru Board) +91-124-282- 3335/2327</w:t>
            </w:r>
          </w:p>
          <w:p w14:paraId="5A0BA5FA" w14:textId="77777777" w:rsidR="00E77B4B" w:rsidRPr="00DD72AC" w:rsidRDefault="00E77B4B" w:rsidP="00E77B4B">
            <w:pPr>
              <w:ind w:left="72" w:hanging="72"/>
              <w:jc w:val="both"/>
              <w:rPr>
                <w:rFonts w:ascii="Book Antiqua" w:hAnsi="Book Antiqua" w:cs="Arial"/>
                <w:sz w:val="22"/>
                <w:szCs w:val="22"/>
                <w:lang w:val="en-GB"/>
              </w:rPr>
            </w:pPr>
          </w:p>
          <w:p w14:paraId="0BEB4795" w14:textId="77777777" w:rsidR="00E77B4B" w:rsidRPr="00DD72AC" w:rsidRDefault="00E77B4B" w:rsidP="00E77B4B">
            <w:pPr>
              <w:jc w:val="both"/>
              <w:rPr>
                <w:rFonts w:ascii="Book Antiqua" w:hAnsi="Book Antiqua" w:cs="Arial"/>
                <w:sz w:val="22"/>
                <w:szCs w:val="22"/>
                <w:lang w:val="en-GB"/>
              </w:rPr>
            </w:pPr>
            <w:r w:rsidRPr="00DD72AC">
              <w:rPr>
                <w:rFonts w:ascii="Book Antiqua" w:hAnsi="Book Antiqua" w:cs="Arial"/>
                <w:sz w:val="22"/>
                <w:szCs w:val="22"/>
                <w:lang w:val="en-GB"/>
              </w:rPr>
              <w:t xml:space="preserve">Email IDs: </w:t>
            </w:r>
          </w:p>
          <w:p w14:paraId="5C25D7D9" w14:textId="77777777" w:rsidR="00E77B4B" w:rsidRPr="00DD72AC" w:rsidRDefault="00261A30" w:rsidP="00E77B4B">
            <w:pPr>
              <w:jc w:val="both"/>
              <w:rPr>
                <w:rStyle w:val="Hyperlink"/>
                <w:rFonts w:ascii="Book Antiqua" w:hAnsi="Book Antiqua"/>
                <w:sz w:val="22"/>
                <w:szCs w:val="22"/>
              </w:rPr>
            </w:pPr>
            <w:hyperlink r:id="rId13" w:history="1">
              <w:r w:rsidR="00E77B4B" w:rsidRPr="00DD72AC">
                <w:rPr>
                  <w:rStyle w:val="Hyperlink"/>
                  <w:rFonts w:ascii="Book Antiqua" w:hAnsi="Book Antiqua"/>
                  <w:sz w:val="22"/>
                  <w:szCs w:val="22"/>
                </w:rPr>
                <w:t>kamal.rathore@powergrid.in</w:t>
              </w:r>
            </w:hyperlink>
            <w:r w:rsidR="00E77B4B" w:rsidRPr="00DD72AC">
              <w:rPr>
                <w:rStyle w:val="Hyperlink"/>
                <w:rFonts w:ascii="Book Antiqua" w:hAnsi="Book Antiqua"/>
                <w:sz w:val="22"/>
                <w:szCs w:val="22"/>
              </w:rPr>
              <w:t xml:space="preserve">; </w:t>
            </w:r>
          </w:p>
          <w:p w14:paraId="32D68CEE" w14:textId="77777777" w:rsidR="00E77B4B" w:rsidRPr="00DD72AC" w:rsidRDefault="00E77B4B" w:rsidP="00E77B4B">
            <w:pPr>
              <w:jc w:val="both"/>
              <w:rPr>
                <w:rStyle w:val="Hyperlink"/>
                <w:rFonts w:ascii="Book Antiqua" w:hAnsi="Book Antiqua"/>
              </w:rPr>
            </w:pPr>
            <w:r w:rsidRPr="00DD72AC">
              <w:rPr>
                <w:rStyle w:val="Hyperlink"/>
                <w:rFonts w:ascii="Book Antiqua" w:hAnsi="Book Antiqua"/>
                <w:sz w:val="22"/>
                <w:szCs w:val="22"/>
              </w:rPr>
              <w:t>Jasminder.bhatia@powergrid.in</w:t>
            </w:r>
          </w:p>
          <w:p w14:paraId="0F576570" w14:textId="77777777" w:rsidR="001B3889" w:rsidRPr="00DD72AC" w:rsidRDefault="001B3889" w:rsidP="001B3889">
            <w:pPr>
              <w:jc w:val="both"/>
              <w:rPr>
                <w:rFonts w:ascii="Book Antiqua" w:hAnsi="Book Antiqua" w:cs="Arial"/>
                <w:b/>
                <w:bCs/>
                <w:color w:val="0000FF"/>
                <w:sz w:val="22"/>
                <w:szCs w:val="22"/>
              </w:rPr>
            </w:pPr>
          </w:p>
        </w:tc>
      </w:tr>
      <w:tr w:rsidR="004718A8" w:rsidRPr="00DD72AC" w14:paraId="4C9899A6" w14:textId="77777777" w:rsidTr="00EC6B4C">
        <w:tc>
          <w:tcPr>
            <w:tcW w:w="1080" w:type="dxa"/>
            <w:tcBorders>
              <w:right w:val="single" w:sz="4" w:space="0" w:color="auto"/>
            </w:tcBorders>
          </w:tcPr>
          <w:p w14:paraId="2CB5ED05" w14:textId="77777777" w:rsidR="004718A8" w:rsidRPr="00DD72AC" w:rsidRDefault="004718A8"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A52A877" w14:textId="3D6E397E" w:rsidR="004718A8" w:rsidRPr="00DD72AC" w:rsidRDefault="00BE32A7" w:rsidP="001B3889">
            <w:pPr>
              <w:rPr>
                <w:rFonts w:ascii="Book Antiqua" w:hAnsi="Book Antiqua" w:cs="Arial"/>
                <w:sz w:val="22"/>
                <w:szCs w:val="22"/>
              </w:rPr>
            </w:pPr>
            <w:r w:rsidRPr="00DD72AC">
              <w:rPr>
                <w:rFonts w:ascii="Book Antiqua" w:hAnsi="Book Antiqua" w:cs="Arial"/>
                <w:sz w:val="22"/>
                <w:szCs w:val="22"/>
              </w:rPr>
              <w:t>ITB 9 (I)</w:t>
            </w:r>
          </w:p>
        </w:tc>
        <w:tc>
          <w:tcPr>
            <w:tcW w:w="7200" w:type="dxa"/>
            <w:tcBorders>
              <w:left w:val="single" w:sz="4" w:space="0" w:color="auto"/>
            </w:tcBorders>
            <w:shd w:val="clear" w:color="auto" w:fill="auto"/>
          </w:tcPr>
          <w:p w14:paraId="1D49E010" w14:textId="77777777" w:rsidR="00BE32A7" w:rsidRPr="00DD72AC" w:rsidRDefault="00BE32A7" w:rsidP="00BE32A7">
            <w:pPr>
              <w:tabs>
                <w:tab w:val="left" w:pos="0"/>
              </w:tabs>
              <w:jc w:val="both"/>
              <w:rPr>
                <w:rFonts w:ascii="Book Antiqua" w:hAnsi="Book Antiqua" w:cs="Arial"/>
                <w:b/>
                <w:sz w:val="22"/>
                <w:szCs w:val="22"/>
              </w:rPr>
            </w:pPr>
            <w:r w:rsidRPr="00DD72AC">
              <w:rPr>
                <w:rFonts w:ascii="Book Antiqua" w:hAnsi="Book Antiqua" w:cs="Arial"/>
                <w:b/>
                <w:sz w:val="22"/>
                <w:szCs w:val="22"/>
              </w:rPr>
              <w:t>Supplementing ITB 9 (I) as follows in the Section-BDS:</w:t>
            </w:r>
          </w:p>
          <w:p w14:paraId="36258F78" w14:textId="77777777" w:rsidR="00BE32A7" w:rsidRPr="00DD72AC" w:rsidRDefault="00BE32A7" w:rsidP="00BE32A7">
            <w:pPr>
              <w:pStyle w:val="Default"/>
              <w:rPr>
                <w:rFonts w:cs="Arial"/>
                <w:b/>
                <w:bCs/>
                <w:sz w:val="22"/>
                <w:szCs w:val="22"/>
              </w:rPr>
            </w:pPr>
          </w:p>
          <w:p w14:paraId="59FDB746" w14:textId="77777777" w:rsidR="00BE32A7" w:rsidRPr="00DD72AC" w:rsidRDefault="00BE32A7" w:rsidP="00BE32A7">
            <w:pPr>
              <w:tabs>
                <w:tab w:val="left" w:pos="0"/>
              </w:tabs>
              <w:jc w:val="both"/>
              <w:rPr>
                <w:rFonts w:ascii="Book Antiqua" w:hAnsi="Book Antiqua" w:cs="Arial"/>
                <w:b/>
                <w:color w:val="000000"/>
                <w:sz w:val="22"/>
                <w:szCs w:val="22"/>
                <w:shd w:val="clear" w:color="auto" w:fill="FFFFFF"/>
              </w:rPr>
            </w:pPr>
            <w:r w:rsidRPr="00DD72AC">
              <w:rPr>
                <w:rFonts w:ascii="Book Antiqua" w:hAnsi="Book Antiqua" w:cs="Arial"/>
                <w:b/>
                <w:color w:val="000000"/>
                <w:sz w:val="22"/>
                <w:szCs w:val="22"/>
                <w:shd w:val="clear" w:color="auto" w:fill="FFFFFF"/>
              </w:rPr>
              <w:t>The bid shall be submitted by the Bidder in the following manner:</w:t>
            </w:r>
          </w:p>
          <w:p w14:paraId="756CD99C" w14:textId="77777777" w:rsidR="00BE32A7" w:rsidRPr="00DD72AC" w:rsidRDefault="00BE32A7" w:rsidP="00BE32A7">
            <w:pPr>
              <w:tabs>
                <w:tab w:val="left" w:pos="0"/>
              </w:tabs>
              <w:jc w:val="both"/>
              <w:rPr>
                <w:rFonts w:ascii="Book Antiqua" w:hAnsi="Book Antiqua" w:cs="Arial"/>
                <w:b/>
                <w:color w:val="000000"/>
                <w:sz w:val="22"/>
                <w:szCs w:val="22"/>
                <w:shd w:val="clear" w:color="auto" w:fill="FFFFFF"/>
              </w:rPr>
            </w:pPr>
          </w:p>
          <w:p w14:paraId="6BE52610" w14:textId="77777777" w:rsidR="00BE32A7" w:rsidRPr="00DD72AC" w:rsidRDefault="00BE32A7" w:rsidP="00BE32A7">
            <w:pPr>
              <w:jc w:val="both"/>
              <w:rPr>
                <w:rStyle w:val="Hyperlink"/>
                <w:rFonts w:ascii="Book Antiqua" w:hAnsi="Book Antiqua" w:cs="Arial"/>
                <w:b/>
                <w:bCs/>
                <w:sz w:val="22"/>
                <w:szCs w:val="22"/>
              </w:rPr>
            </w:pPr>
            <w:r w:rsidRPr="00DD72AC">
              <w:rPr>
                <w:rFonts w:ascii="Book Antiqua" w:hAnsi="Book Antiqua" w:cs="Arial"/>
                <w:b/>
                <w:bCs/>
                <w:sz w:val="22"/>
                <w:szCs w:val="22"/>
              </w:rPr>
              <w:t xml:space="preserve">Bidder(s) shall submit Tender Fee only through POWERGRID ONLINE PAYMENT UTILITY- </w:t>
            </w:r>
            <w:hyperlink r:id="rId14" w:history="1">
              <w:r w:rsidRPr="00DD72AC">
                <w:rPr>
                  <w:rStyle w:val="Hyperlink"/>
                  <w:rFonts w:ascii="Book Antiqua" w:hAnsi="Book Antiqua" w:cs="Arial"/>
                  <w:b/>
                  <w:bCs/>
                  <w:sz w:val="22"/>
                  <w:szCs w:val="22"/>
                </w:rPr>
                <w:t>https://epay.powergrid.in</w:t>
              </w:r>
            </w:hyperlink>
          </w:p>
          <w:p w14:paraId="50F21F55" w14:textId="77777777" w:rsidR="00BE32A7" w:rsidRPr="00DD72AC" w:rsidRDefault="00BE32A7" w:rsidP="00BE32A7">
            <w:pPr>
              <w:tabs>
                <w:tab w:val="left" w:pos="0"/>
              </w:tabs>
              <w:jc w:val="both"/>
              <w:rPr>
                <w:rFonts w:ascii="Book Antiqua" w:hAnsi="Book Antiqua" w:cs="Arial"/>
                <w:b/>
                <w:color w:val="000000"/>
                <w:sz w:val="22"/>
                <w:szCs w:val="22"/>
                <w:shd w:val="clear" w:color="auto" w:fill="FFFFFF"/>
              </w:rPr>
            </w:pPr>
          </w:p>
          <w:p w14:paraId="73A8F2E4" w14:textId="77777777" w:rsidR="00BE32A7" w:rsidRPr="00DD72AC" w:rsidRDefault="00BE32A7" w:rsidP="00BE32A7">
            <w:pPr>
              <w:pStyle w:val="normal0020table"/>
              <w:spacing w:before="0" w:beforeAutospacing="0" w:after="0" w:afterAutospacing="0"/>
              <w:jc w:val="both"/>
              <w:rPr>
                <w:rStyle w:val="normal0020tablechar"/>
                <w:rFonts w:ascii="Book Antiqua" w:hAnsi="Book Antiqua" w:cs="Arial"/>
                <w:b/>
                <w:color w:val="000000"/>
                <w:sz w:val="22"/>
                <w:szCs w:val="22"/>
              </w:rPr>
            </w:pPr>
          </w:p>
          <w:p w14:paraId="337B0E10" w14:textId="77777777" w:rsidR="00BE32A7" w:rsidRPr="00DD72AC" w:rsidRDefault="00BE32A7" w:rsidP="00BE32A7">
            <w:pPr>
              <w:tabs>
                <w:tab w:val="left" w:pos="0"/>
              </w:tabs>
              <w:jc w:val="both"/>
              <w:rPr>
                <w:rFonts w:ascii="Book Antiqua" w:hAnsi="Book Antiqua" w:cs="Arial"/>
                <w:b/>
                <w:sz w:val="22"/>
                <w:szCs w:val="22"/>
              </w:rPr>
            </w:pPr>
            <w:r w:rsidRPr="00DD72AC">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12D751C2" w14:textId="77777777" w:rsidR="00BE32A7" w:rsidRPr="00DD72AC" w:rsidRDefault="00BE32A7" w:rsidP="00BE32A7">
            <w:pPr>
              <w:tabs>
                <w:tab w:val="left" w:pos="0"/>
              </w:tabs>
              <w:jc w:val="both"/>
              <w:rPr>
                <w:rFonts w:ascii="Book Antiqua" w:hAnsi="Book Antiqua" w:cs="Arial"/>
                <w:b/>
                <w:sz w:val="22"/>
                <w:szCs w:val="22"/>
              </w:rPr>
            </w:pPr>
          </w:p>
          <w:p w14:paraId="69684010" w14:textId="77777777" w:rsidR="00BE32A7" w:rsidRPr="00DD72AC" w:rsidRDefault="00BE32A7" w:rsidP="00BE32A7">
            <w:pPr>
              <w:pStyle w:val="normal0020table"/>
              <w:spacing w:before="0" w:beforeAutospacing="0" w:after="0" w:afterAutospacing="0"/>
              <w:jc w:val="both"/>
              <w:rPr>
                <w:rStyle w:val="normal0020tablechar"/>
                <w:rFonts w:ascii="Book Antiqua" w:hAnsi="Book Antiqua" w:cs="Arial"/>
                <w:b/>
                <w:color w:val="000000"/>
                <w:sz w:val="22"/>
                <w:szCs w:val="22"/>
              </w:rPr>
            </w:pPr>
          </w:p>
          <w:p w14:paraId="5F6E95AE" w14:textId="43487C3F" w:rsidR="00BE32A7" w:rsidRPr="00DD72AC" w:rsidRDefault="00BE32A7" w:rsidP="00BE32A7">
            <w:pPr>
              <w:pStyle w:val="normal0020table"/>
              <w:spacing w:before="0" w:beforeAutospacing="0" w:after="0" w:afterAutospacing="0"/>
              <w:jc w:val="both"/>
              <w:rPr>
                <w:rStyle w:val="normal0020tablechar"/>
                <w:rFonts w:ascii="Book Antiqua" w:hAnsi="Book Antiqua" w:cs="Arial"/>
                <w:b/>
                <w:color w:val="000000"/>
                <w:sz w:val="22"/>
                <w:szCs w:val="22"/>
              </w:rPr>
            </w:pPr>
            <w:r w:rsidRPr="00DD72AC">
              <w:rPr>
                <w:rStyle w:val="normal0020tablechar"/>
                <w:rFonts w:ascii="Book Antiqua" w:hAnsi="Book Antiqua" w:cs="Arial"/>
                <w:b/>
                <w:color w:val="000000"/>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w:t>
            </w:r>
            <w:r w:rsidR="005A35B0" w:rsidRPr="00DD72AC">
              <w:rPr>
                <w:rStyle w:val="normal0020tablechar"/>
                <w:rFonts w:ascii="Book Antiqua" w:hAnsi="Book Antiqua" w:cs="Arial"/>
                <w:b/>
                <w:color w:val="000000"/>
                <w:sz w:val="22"/>
                <w:szCs w:val="22"/>
              </w:rPr>
              <w:t>29</w:t>
            </w:r>
            <w:r w:rsidRPr="00DD72AC">
              <w:rPr>
                <w:rStyle w:val="normal0020tablechar"/>
                <w:rFonts w:ascii="Book Antiqua" w:hAnsi="Book Antiqua" w:cs="Arial"/>
                <w:b/>
                <w:color w:val="000000"/>
                <w:sz w:val="22"/>
                <w:szCs w:val="22"/>
              </w:rPr>
              <w:t xml:space="preserve"> of the Bidding Documents </w:t>
            </w:r>
            <w:r w:rsidRPr="00DD72AC">
              <w:rPr>
                <w:rFonts w:ascii="Book Antiqua" w:hAnsi="Book Antiqua" w:cs="Arial"/>
                <w:b/>
                <w:color w:val="000000"/>
                <w:sz w:val="22"/>
                <w:szCs w:val="22"/>
                <w:shd w:val="clear" w:color="auto" w:fill="FFFFFF"/>
              </w:rPr>
              <w:t>along with the bid or subsequently pursuant to ITB Clause 21.1</w:t>
            </w:r>
            <w:r w:rsidRPr="00DD72AC">
              <w:rPr>
                <w:rStyle w:val="normal0020tablechar"/>
                <w:rFonts w:ascii="Book Antiqua" w:hAnsi="Book Antiqua" w:cs="Arial"/>
                <w:b/>
                <w:color w:val="000000"/>
                <w:sz w:val="22"/>
                <w:szCs w:val="22"/>
              </w:rPr>
              <w:t xml:space="preserve">. </w:t>
            </w:r>
            <w:r w:rsidRPr="00DD72AC">
              <w:rPr>
                <w:rFonts w:ascii="Book Antiqua" w:hAnsi="Book Antiqua" w:cs="Arial"/>
                <w:b/>
                <w:color w:val="000000"/>
                <w:sz w:val="22"/>
                <w:szCs w:val="22"/>
                <w:shd w:val="clear" w:color="auto" w:fill="FFFFFF"/>
              </w:rPr>
              <w:t xml:space="preserve">Bidder may also note that the undertaking inter-alia contains provision to the extent that non-submission of these documents as above shall be considered as withdrawal of the bid and </w:t>
            </w:r>
            <w:r w:rsidRPr="00DD72AC">
              <w:rPr>
                <w:rFonts w:ascii="Book Antiqua" w:hAnsi="Book Antiqua" w:cs="Arial"/>
                <w:b/>
                <w:color w:val="000000"/>
                <w:sz w:val="22"/>
                <w:szCs w:val="22"/>
                <w:shd w:val="clear" w:color="auto" w:fill="FFFFFF"/>
              </w:rPr>
              <w:lastRenderedPageBreak/>
              <w:t>would be treated accordingly</w:t>
            </w:r>
            <w:r w:rsidRPr="00DD72AC">
              <w:rPr>
                <w:rFonts w:ascii="Book Antiqua" w:hAnsi="Book Antiqua" w:cs="Arial"/>
                <w:b/>
                <w:sz w:val="22"/>
                <w:szCs w:val="22"/>
              </w:rPr>
              <w:t xml:space="preserve">.  </w:t>
            </w:r>
          </w:p>
          <w:p w14:paraId="30711552" w14:textId="77777777" w:rsidR="00BE32A7" w:rsidRPr="00DD72AC" w:rsidRDefault="00BE32A7" w:rsidP="00BE32A7">
            <w:pPr>
              <w:pStyle w:val="normal0020table"/>
              <w:spacing w:before="0" w:beforeAutospacing="0" w:after="0" w:afterAutospacing="0"/>
              <w:jc w:val="both"/>
              <w:rPr>
                <w:rStyle w:val="normal0020tablechar"/>
                <w:rFonts w:ascii="Book Antiqua" w:hAnsi="Book Antiqua" w:cs="Arial"/>
                <w:b/>
                <w:color w:val="000000"/>
                <w:sz w:val="22"/>
                <w:szCs w:val="22"/>
              </w:rPr>
            </w:pPr>
          </w:p>
          <w:p w14:paraId="3015BA4B" w14:textId="143CF0FC" w:rsidR="004718A8" w:rsidRPr="00DD72AC" w:rsidRDefault="00BE32A7" w:rsidP="00235643">
            <w:pPr>
              <w:pStyle w:val="normal0020table"/>
              <w:spacing w:before="0" w:beforeAutospacing="0" w:after="0" w:afterAutospacing="0"/>
              <w:jc w:val="both"/>
              <w:rPr>
                <w:rFonts w:ascii="Book Antiqua" w:hAnsi="Book Antiqua" w:cs="Arial"/>
                <w:sz w:val="22"/>
                <w:szCs w:val="22"/>
              </w:rPr>
            </w:pPr>
            <w:r w:rsidRPr="00DD72AC">
              <w:rPr>
                <w:rFonts w:ascii="Book Antiqua" w:hAnsi="Book Antiqua" w:cs="Arial"/>
                <w:b/>
                <w:bCs/>
                <w:sz w:val="22"/>
                <w:szCs w:val="22"/>
              </w:rPr>
              <w:t>The provisions specified at other clauses of the Bidding Documents shall be read in conjunction with the provisions specified hereinabove.</w:t>
            </w:r>
          </w:p>
        </w:tc>
      </w:tr>
      <w:tr w:rsidR="007407F1" w:rsidRPr="00DD72AC" w14:paraId="0B01C430" w14:textId="77777777" w:rsidTr="00265864">
        <w:tc>
          <w:tcPr>
            <w:tcW w:w="1080" w:type="dxa"/>
            <w:tcBorders>
              <w:right w:val="single" w:sz="4" w:space="0" w:color="auto"/>
            </w:tcBorders>
          </w:tcPr>
          <w:p w14:paraId="42BF2627" w14:textId="77777777" w:rsidR="007407F1" w:rsidRPr="00DD72AC"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DD72AC" w:rsidRDefault="007407F1" w:rsidP="007407F1">
            <w:pPr>
              <w:rPr>
                <w:rFonts w:ascii="Book Antiqua" w:hAnsi="Book Antiqua" w:cs="Arial"/>
                <w:sz w:val="22"/>
                <w:szCs w:val="22"/>
              </w:rPr>
            </w:pPr>
            <w:r w:rsidRPr="00DD72AC">
              <w:rPr>
                <w:rFonts w:ascii="Book Antiqua" w:hAnsi="Book Antiqua" w:cs="Arial"/>
                <w:sz w:val="22"/>
                <w:szCs w:val="22"/>
              </w:rPr>
              <w:t xml:space="preserve">ITB 9 I (viii)  </w:t>
            </w:r>
          </w:p>
          <w:p w14:paraId="6AB94C9C" w14:textId="77777777" w:rsidR="007407F1" w:rsidRPr="00DD72AC" w:rsidRDefault="007407F1" w:rsidP="007407F1">
            <w:pPr>
              <w:rPr>
                <w:rFonts w:ascii="Book Antiqua" w:hAnsi="Book Antiqua" w:cs="Arial"/>
                <w:sz w:val="22"/>
                <w:szCs w:val="22"/>
              </w:rPr>
            </w:pPr>
            <w:r w:rsidRPr="00DD72AC">
              <w:rPr>
                <w:rFonts w:ascii="Book Antiqua" w:hAnsi="Book Antiqua" w:cs="Arial"/>
                <w:sz w:val="22"/>
                <w:szCs w:val="22"/>
              </w:rPr>
              <w:t xml:space="preserve">&amp; </w:t>
            </w:r>
          </w:p>
          <w:p w14:paraId="7C2A5274" w14:textId="77777777" w:rsidR="007407F1" w:rsidRPr="00DD72AC" w:rsidRDefault="007407F1" w:rsidP="007407F1">
            <w:pPr>
              <w:jc w:val="both"/>
              <w:rPr>
                <w:rFonts w:ascii="Book Antiqua" w:hAnsi="Book Antiqua" w:cs="Arial"/>
                <w:sz w:val="22"/>
                <w:szCs w:val="22"/>
              </w:rPr>
            </w:pPr>
          </w:p>
          <w:p w14:paraId="17BA2629" w14:textId="3ABEFBF5" w:rsidR="007407F1" w:rsidRPr="00DD72AC" w:rsidRDefault="007407F1" w:rsidP="007407F1">
            <w:pPr>
              <w:jc w:val="both"/>
              <w:rPr>
                <w:rFonts w:ascii="Book Antiqua" w:hAnsi="Book Antiqua" w:cs="Arial"/>
                <w:sz w:val="22"/>
                <w:szCs w:val="22"/>
              </w:rPr>
            </w:pPr>
            <w:r w:rsidRPr="00DD72AC">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DD72AC" w:rsidRDefault="007407F1" w:rsidP="007407F1">
            <w:pPr>
              <w:jc w:val="both"/>
              <w:rPr>
                <w:rFonts w:ascii="Book Antiqua" w:hAnsi="Book Antiqua" w:cs="Arial"/>
                <w:b/>
                <w:bCs/>
                <w:sz w:val="22"/>
                <w:szCs w:val="22"/>
              </w:rPr>
            </w:pPr>
            <w:r w:rsidRPr="00DD72AC">
              <w:rPr>
                <w:rFonts w:ascii="Book Antiqua" w:hAnsi="Book Antiqua" w:cs="Arial"/>
                <w:b/>
                <w:bCs/>
                <w:sz w:val="22"/>
                <w:szCs w:val="22"/>
              </w:rPr>
              <w:t>Supplementing Sub-Clause ITB 9 I (viii) &amp; ITB 9.1 (b) (vii</w:t>
            </w:r>
            <w:proofErr w:type="gramStart"/>
            <w:r w:rsidRPr="00DD72AC">
              <w:rPr>
                <w:rFonts w:ascii="Book Antiqua" w:hAnsi="Book Antiqua" w:cs="Arial"/>
                <w:b/>
                <w:bCs/>
                <w:sz w:val="22"/>
                <w:szCs w:val="22"/>
              </w:rPr>
              <w:t>) :</w:t>
            </w:r>
            <w:proofErr w:type="gramEnd"/>
          </w:p>
          <w:p w14:paraId="6AA37EA8" w14:textId="77777777" w:rsidR="007407F1" w:rsidRPr="00DD72AC" w:rsidRDefault="007407F1" w:rsidP="007407F1">
            <w:pPr>
              <w:ind w:left="522" w:hanging="522"/>
              <w:jc w:val="both"/>
              <w:rPr>
                <w:rFonts w:ascii="Book Antiqua" w:hAnsi="Book Antiqua" w:cs="Arial"/>
                <w:sz w:val="22"/>
                <w:szCs w:val="22"/>
              </w:rPr>
            </w:pPr>
          </w:p>
          <w:p w14:paraId="1D3ED1F8" w14:textId="567684C7" w:rsidR="007407F1" w:rsidRPr="00DD72AC" w:rsidRDefault="007407F1" w:rsidP="007407F1">
            <w:pPr>
              <w:ind w:left="522" w:hanging="522"/>
              <w:jc w:val="both"/>
              <w:rPr>
                <w:rFonts w:ascii="Book Antiqua" w:hAnsi="Book Antiqua" w:cs="Arial"/>
                <w:sz w:val="22"/>
                <w:szCs w:val="22"/>
              </w:rPr>
            </w:pPr>
            <w:r w:rsidRPr="00DD72AC">
              <w:rPr>
                <w:rFonts w:ascii="Book Antiqua" w:hAnsi="Book Antiqua" w:cs="Arial"/>
                <w:sz w:val="22"/>
                <w:szCs w:val="22"/>
              </w:rPr>
              <w:t>a)</w:t>
            </w:r>
            <w:r w:rsidRPr="00DD72AC">
              <w:rPr>
                <w:rFonts w:ascii="Book Antiqua" w:hAnsi="Book Antiqua" w:cs="Arial"/>
                <w:sz w:val="22"/>
                <w:szCs w:val="22"/>
              </w:rPr>
              <w:tab/>
            </w:r>
            <w:r w:rsidRPr="00DD72A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DD72AC">
              <w:rPr>
                <w:rFonts w:ascii="Book Antiqua" w:hAnsi="Book Antiqua" w:cs="Arial"/>
                <w:b/>
                <w:bCs/>
                <w:color w:val="000000" w:themeColor="text1"/>
                <w:sz w:val="22"/>
                <w:szCs w:val="22"/>
              </w:rPr>
              <w:t xml:space="preserve"> </w:t>
            </w:r>
            <w:r w:rsidRPr="00DD72AC">
              <w:rPr>
                <w:rFonts w:ascii="Book Antiqua" w:hAnsi="Book Antiqua" w:cs="Arial"/>
                <w:sz w:val="22"/>
                <w:szCs w:val="22"/>
              </w:rPr>
              <w:t xml:space="preserve">in the Format given at Sl. No: 20 of Section – VI: Sample Forms and Procedures.  </w:t>
            </w:r>
          </w:p>
          <w:p w14:paraId="0E09CFE5" w14:textId="77777777" w:rsidR="007407F1" w:rsidRPr="00DD72AC"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DD72AC" w:rsidRDefault="007407F1" w:rsidP="007407F1">
            <w:pPr>
              <w:ind w:left="522" w:hanging="522"/>
              <w:jc w:val="both"/>
              <w:rPr>
                <w:rFonts w:ascii="Book Antiqua" w:hAnsi="Book Antiqua" w:cs="Arial"/>
                <w:b/>
                <w:bCs/>
                <w:sz w:val="22"/>
                <w:szCs w:val="22"/>
              </w:rPr>
            </w:pPr>
            <w:r w:rsidRPr="00DD72AC">
              <w:rPr>
                <w:rFonts w:ascii="Book Antiqua" w:hAnsi="Book Antiqua" w:cs="Arial"/>
                <w:color w:val="000000"/>
                <w:sz w:val="22"/>
                <w:szCs w:val="22"/>
              </w:rPr>
              <w:t xml:space="preserve">b)   </w:t>
            </w:r>
            <w:r w:rsidRPr="00DD72AC">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D72AC">
              <w:rPr>
                <w:rFonts w:ascii="Book Antiqua" w:hAnsi="Book Antiqua" w:cs="Arial"/>
                <w:sz w:val="22"/>
                <w:szCs w:val="22"/>
              </w:rPr>
              <w:t xml:space="preserve">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w:t>
            </w:r>
          </w:p>
          <w:p w14:paraId="2887C1BF" w14:textId="77777777" w:rsidR="007407F1" w:rsidRPr="00DD72AC" w:rsidRDefault="007407F1" w:rsidP="007407F1">
            <w:pPr>
              <w:ind w:left="522" w:hanging="522"/>
              <w:jc w:val="both"/>
              <w:rPr>
                <w:rFonts w:ascii="Book Antiqua" w:hAnsi="Book Antiqua" w:cs="Arial"/>
                <w:b/>
                <w:bCs/>
                <w:sz w:val="22"/>
                <w:szCs w:val="22"/>
              </w:rPr>
            </w:pPr>
          </w:p>
          <w:p w14:paraId="7B207ED8" w14:textId="77777777" w:rsidR="007407F1" w:rsidRPr="00DD72AC" w:rsidRDefault="007407F1" w:rsidP="007407F1">
            <w:pPr>
              <w:ind w:left="522" w:hanging="522"/>
              <w:jc w:val="both"/>
              <w:rPr>
                <w:rFonts w:ascii="Book Antiqua" w:hAnsi="Book Antiqua" w:cs="Arial"/>
                <w:sz w:val="22"/>
                <w:szCs w:val="22"/>
              </w:rPr>
            </w:pPr>
            <w:r w:rsidRPr="00DD72AC">
              <w:rPr>
                <w:rFonts w:ascii="Book Antiqua" w:hAnsi="Book Antiqua" w:cs="Arial"/>
                <w:color w:val="000000" w:themeColor="text1"/>
                <w:sz w:val="22"/>
                <w:szCs w:val="22"/>
                <w:lang w:val="en-GB"/>
              </w:rPr>
              <w:t>c)</w:t>
            </w:r>
            <w:r w:rsidRPr="00DD72AC">
              <w:rPr>
                <w:rFonts w:ascii="Book Antiqua" w:hAnsi="Book Antiqua" w:cs="Arial"/>
                <w:sz w:val="22"/>
                <w:szCs w:val="22"/>
              </w:rPr>
              <w:t xml:space="preserve">   </w:t>
            </w:r>
            <w:r w:rsidRPr="00DD72AC">
              <w:rPr>
                <w:rFonts w:ascii="Book Antiqua" w:hAnsi="Book Antiqua" w:cs="Arial"/>
                <w:sz w:val="22"/>
                <w:szCs w:val="22"/>
              </w:rPr>
              <w:tab/>
            </w:r>
            <w:r w:rsidRPr="00DD72AC">
              <w:rPr>
                <w:rFonts w:ascii="Book Antiqua" w:hAnsi="Book Antiqua" w:cs="Arial"/>
                <w:strike/>
                <w:sz w:val="22"/>
                <w:szCs w:val="22"/>
                <w:highlight w:val="yellow"/>
              </w:rPr>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DD72AC" w:rsidRDefault="007407F1" w:rsidP="007407F1">
            <w:pPr>
              <w:pStyle w:val="ListParagraph"/>
              <w:jc w:val="both"/>
              <w:rPr>
                <w:rFonts w:ascii="Book Antiqua" w:hAnsi="Book Antiqua" w:cs="Arial"/>
                <w:b/>
                <w:bCs/>
                <w:sz w:val="22"/>
                <w:szCs w:val="22"/>
              </w:rPr>
            </w:pPr>
          </w:p>
        </w:tc>
      </w:tr>
      <w:tr w:rsidR="001B3889" w:rsidRPr="00DD72AC" w14:paraId="6D62E119" w14:textId="77777777" w:rsidTr="00265864">
        <w:tc>
          <w:tcPr>
            <w:tcW w:w="1080" w:type="dxa"/>
            <w:tcBorders>
              <w:right w:val="single" w:sz="4" w:space="0" w:color="auto"/>
            </w:tcBorders>
          </w:tcPr>
          <w:p w14:paraId="45FBCCE3" w14:textId="77777777" w:rsidR="001B3889" w:rsidRPr="00DD72AC"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7C7C32D7" w14:textId="141B0E64" w:rsidR="001B3889" w:rsidRPr="00DD72AC" w:rsidRDefault="001B3889" w:rsidP="001B3889">
            <w:pPr>
              <w:rPr>
                <w:rFonts w:ascii="Book Antiqua" w:hAnsi="Book Antiqua" w:cs="Arial"/>
                <w:sz w:val="22"/>
                <w:szCs w:val="22"/>
              </w:rPr>
            </w:pPr>
            <w:r w:rsidRPr="00DD72AC">
              <w:rPr>
                <w:rFonts w:ascii="Book Antiqua" w:hAnsi="Book Antiqua" w:cs="Arial"/>
                <w:sz w:val="22"/>
                <w:szCs w:val="22"/>
              </w:rPr>
              <w:t>ITB 9.2</w:t>
            </w:r>
          </w:p>
        </w:tc>
        <w:tc>
          <w:tcPr>
            <w:tcW w:w="7200" w:type="dxa"/>
            <w:tcBorders>
              <w:left w:val="single" w:sz="4" w:space="0" w:color="auto"/>
            </w:tcBorders>
          </w:tcPr>
          <w:p w14:paraId="43B76322" w14:textId="124B4481" w:rsidR="001B3889" w:rsidRPr="00DD72AC" w:rsidRDefault="001B3889" w:rsidP="001B3889">
            <w:pPr>
              <w:tabs>
                <w:tab w:val="left" w:pos="1773"/>
                <w:tab w:val="left" w:pos="1987"/>
              </w:tabs>
              <w:jc w:val="both"/>
              <w:rPr>
                <w:rFonts w:ascii="Book Antiqua" w:hAnsi="Book Antiqua" w:cs="Arial"/>
                <w:sz w:val="22"/>
                <w:szCs w:val="22"/>
              </w:rPr>
            </w:pPr>
            <w:r w:rsidRPr="00DD72AC">
              <w:rPr>
                <w:rFonts w:ascii="Book Antiqua" w:hAnsi="Book Antiqua" w:cs="Arial"/>
                <w:sz w:val="22"/>
                <w:szCs w:val="22"/>
              </w:rPr>
              <w:t>Alternative bids shall not be permitted</w:t>
            </w:r>
            <w:r w:rsidR="00393442" w:rsidRPr="00DD72AC">
              <w:rPr>
                <w:rFonts w:ascii="Book Antiqua" w:hAnsi="Book Antiqua" w:cs="Arial"/>
                <w:sz w:val="22"/>
                <w:szCs w:val="22"/>
              </w:rPr>
              <w:t>.</w:t>
            </w:r>
          </w:p>
        </w:tc>
      </w:tr>
      <w:tr w:rsidR="007407F1" w:rsidRPr="00DD72AC" w14:paraId="21653835" w14:textId="77777777" w:rsidTr="00265864">
        <w:tc>
          <w:tcPr>
            <w:tcW w:w="1080" w:type="dxa"/>
            <w:tcBorders>
              <w:right w:val="single" w:sz="4" w:space="0" w:color="auto"/>
            </w:tcBorders>
          </w:tcPr>
          <w:p w14:paraId="2B8776DE" w14:textId="77777777" w:rsidR="007407F1" w:rsidRPr="00DD72AC"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DD72AC" w:rsidRDefault="007407F1" w:rsidP="007407F1">
            <w:pPr>
              <w:rPr>
                <w:rFonts w:ascii="Book Antiqua" w:hAnsi="Book Antiqua" w:cs="Arial"/>
                <w:sz w:val="22"/>
                <w:szCs w:val="22"/>
              </w:rPr>
            </w:pPr>
            <w:r w:rsidRPr="00DD72AC">
              <w:rPr>
                <w:rFonts w:ascii="Book Antiqua" w:hAnsi="Book Antiqua" w:cs="Arial"/>
                <w:bCs/>
                <w:sz w:val="22"/>
                <w:szCs w:val="22"/>
              </w:rPr>
              <w:t>ITB 9</w:t>
            </w:r>
          </w:p>
        </w:tc>
        <w:tc>
          <w:tcPr>
            <w:tcW w:w="7200" w:type="dxa"/>
            <w:tcBorders>
              <w:left w:val="single" w:sz="4" w:space="0" w:color="auto"/>
            </w:tcBorders>
          </w:tcPr>
          <w:p w14:paraId="1936B882" w14:textId="77777777" w:rsidR="007407F1" w:rsidRPr="00DD72AC" w:rsidRDefault="007407F1" w:rsidP="007407F1">
            <w:pPr>
              <w:tabs>
                <w:tab w:val="right" w:pos="7254"/>
              </w:tabs>
              <w:jc w:val="both"/>
              <w:rPr>
                <w:rFonts w:ascii="Book Antiqua" w:hAnsi="Book Antiqua" w:cs="Arial"/>
                <w:b/>
                <w:sz w:val="22"/>
                <w:szCs w:val="22"/>
              </w:rPr>
            </w:pPr>
            <w:r w:rsidRPr="00DD72AC">
              <w:rPr>
                <w:rFonts w:ascii="Book Antiqua" w:hAnsi="Book Antiqua" w:cs="Arial"/>
                <w:b/>
                <w:sz w:val="22"/>
                <w:szCs w:val="22"/>
              </w:rPr>
              <w:t>Supplementing ITB clause 9:</w:t>
            </w:r>
          </w:p>
          <w:p w14:paraId="6350FFF5" w14:textId="77777777" w:rsidR="007407F1" w:rsidRPr="00DD72AC" w:rsidRDefault="007407F1" w:rsidP="007407F1">
            <w:pPr>
              <w:tabs>
                <w:tab w:val="right" w:pos="7254"/>
              </w:tabs>
              <w:jc w:val="both"/>
              <w:rPr>
                <w:rFonts w:ascii="Book Antiqua" w:hAnsi="Book Antiqua" w:cs="Arial"/>
                <w:b/>
                <w:sz w:val="22"/>
                <w:szCs w:val="22"/>
              </w:rPr>
            </w:pPr>
          </w:p>
          <w:p w14:paraId="357844B4" w14:textId="77777777" w:rsidR="007407F1" w:rsidRPr="00DD72AC" w:rsidRDefault="007407F1" w:rsidP="007407F1">
            <w:pPr>
              <w:tabs>
                <w:tab w:val="right" w:pos="7083"/>
              </w:tabs>
              <w:jc w:val="both"/>
              <w:rPr>
                <w:rFonts w:ascii="Book Antiqua" w:hAnsi="Book Antiqua" w:cs="Arial"/>
                <w:bCs/>
                <w:sz w:val="22"/>
                <w:szCs w:val="22"/>
              </w:rPr>
            </w:pPr>
            <w:r w:rsidRPr="00DD72AC">
              <w:rPr>
                <w:rFonts w:ascii="Book Antiqua" w:hAnsi="Book Antiqua" w:cs="Arial"/>
                <w:bCs/>
                <w:sz w:val="22"/>
                <w:szCs w:val="22"/>
              </w:rPr>
              <w:t xml:space="preserve">For subject package, Bid from Joint Venture is not permitted. </w:t>
            </w:r>
          </w:p>
          <w:p w14:paraId="07A6B472" w14:textId="77777777" w:rsidR="007407F1" w:rsidRPr="00DD72AC" w:rsidRDefault="007407F1" w:rsidP="007407F1">
            <w:pPr>
              <w:tabs>
                <w:tab w:val="left" w:pos="1773"/>
                <w:tab w:val="left" w:pos="1987"/>
              </w:tabs>
              <w:jc w:val="both"/>
              <w:rPr>
                <w:rFonts w:ascii="Book Antiqua" w:hAnsi="Book Antiqua" w:cs="Arial"/>
                <w:color w:val="0000FF"/>
                <w:sz w:val="22"/>
                <w:szCs w:val="22"/>
              </w:rPr>
            </w:pPr>
          </w:p>
        </w:tc>
      </w:tr>
      <w:tr w:rsidR="009967F4" w:rsidRPr="00DD72AC" w14:paraId="59AAEF15" w14:textId="77777777" w:rsidTr="00265864">
        <w:trPr>
          <w:trHeight w:val="1115"/>
        </w:trPr>
        <w:tc>
          <w:tcPr>
            <w:tcW w:w="1080" w:type="dxa"/>
            <w:tcBorders>
              <w:right w:val="single" w:sz="4" w:space="0" w:color="auto"/>
            </w:tcBorders>
          </w:tcPr>
          <w:p w14:paraId="151F1D32"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5AFC8B9" w14:textId="09674143"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9.3 (a)</w:t>
            </w:r>
          </w:p>
        </w:tc>
        <w:tc>
          <w:tcPr>
            <w:tcW w:w="7200" w:type="dxa"/>
            <w:tcBorders>
              <w:left w:val="single" w:sz="4" w:space="0" w:color="auto"/>
            </w:tcBorders>
          </w:tcPr>
          <w:p w14:paraId="6C724DC7" w14:textId="77777777" w:rsidR="009967F4" w:rsidRPr="00DD72AC" w:rsidRDefault="009967F4" w:rsidP="009967F4">
            <w:pPr>
              <w:pStyle w:val="Default"/>
              <w:jc w:val="both"/>
              <w:rPr>
                <w:b/>
                <w:bCs/>
                <w:sz w:val="22"/>
                <w:szCs w:val="22"/>
                <w:lang w:val="en-GB"/>
              </w:rPr>
            </w:pPr>
            <w:r w:rsidRPr="00DD72AC">
              <w:rPr>
                <w:b/>
                <w:bCs/>
                <w:sz w:val="22"/>
                <w:szCs w:val="22"/>
                <w:lang w:val="en-GB"/>
              </w:rPr>
              <w:t>Replace ITB clause 9.3(a) with the following:</w:t>
            </w:r>
          </w:p>
          <w:p w14:paraId="781ECE6A" w14:textId="77777777" w:rsidR="009967F4" w:rsidRPr="00DD72AC" w:rsidRDefault="009967F4" w:rsidP="009967F4">
            <w:pPr>
              <w:pStyle w:val="Default"/>
              <w:jc w:val="both"/>
              <w:rPr>
                <w:sz w:val="22"/>
                <w:szCs w:val="22"/>
              </w:rPr>
            </w:pPr>
          </w:p>
          <w:p w14:paraId="50E1B3EA" w14:textId="77777777" w:rsidR="009967F4" w:rsidRPr="00DD72AC" w:rsidRDefault="009967F4" w:rsidP="009967F4">
            <w:pPr>
              <w:pStyle w:val="Default"/>
              <w:numPr>
                <w:ilvl w:val="0"/>
                <w:numId w:val="24"/>
              </w:numPr>
              <w:ind w:left="432" w:hanging="432"/>
              <w:jc w:val="both"/>
              <w:rPr>
                <w:sz w:val="22"/>
                <w:szCs w:val="22"/>
              </w:rPr>
            </w:pPr>
            <w:r w:rsidRPr="00DD72AC">
              <w:rPr>
                <w:sz w:val="22"/>
                <w:szCs w:val="22"/>
              </w:rPr>
              <w:t xml:space="preserve">Attachment 1: </w:t>
            </w:r>
            <w:r w:rsidRPr="00DD72AC">
              <w:rPr>
                <w:b/>
                <w:bCs/>
                <w:sz w:val="22"/>
                <w:szCs w:val="22"/>
              </w:rPr>
              <w:t>Not Applicable</w:t>
            </w:r>
          </w:p>
          <w:p w14:paraId="23B45EF0" w14:textId="593F4CCE" w:rsidR="009967F4" w:rsidRPr="00DD72AC" w:rsidRDefault="009967F4" w:rsidP="009967F4">
            <w:pPr>
              <w:jc w:val="both"/>
              <w:rPr>
                <w:rFonts w:ascii="Book Antiqua" w:hAnsi="Book Antiqua" w:cs="Arial"/>
                <w:sz w:val="22"/>
                <w:szCs w:val="22"/>
                <w:lang w:eastAsia="en-IN"/>
              </w:rPr>
            </w:pPr>
          </w:p>
        </w:tc>
      </w:tr>
      <w:tr w:rsidR="009967F4" w:rsidRPr="00DD72AC" w14:paraId="45C23E90" w14:textId="77777777" w:rsidTr="00265864">
        <w:trPr>
          <w:trHeight w:val="1115"/>
        </w:trPr>
        <w:tc>
          <w:tcPr>
            <w:tcW w:w="1080" w:type="dxa"/>
            <w:tcBorders>
              <w:right w:val="single" w:sz="4" w:space="0" w:color="auto"/>
            </w:tcBorders>
          </w:tcPr>
          <w:p w14:paraId="0D4A8EA3"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004ECB73" w14:textId="7BE0FC12"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9.3 (c)</w:t>
            </w:r>
          </w:p>
        </w:tc>
        <w:tc>
          <w:tcPr>
            <w:tcW w:w="7200" w:type="dxa"/>
            <w:tcBorders>
              <w:left w:val="single" w:sz="4" w:space="0" w:color="auto"/>
            </w:tcBorders>
          </w:tcPr>
          <w:p w14:paraId="013335C1" w14:textId="77777777" w:rsidR="009967F4" w:rsidRPr="00DD72AC" w:rsidRDefault="009967F4" w:rsidP="009967F4">
            <w:pPr>
              <w:rPr>
                <w:rFonts w:ascii="Book Antiqua" w:hAnsi="Book Antiqua"/>
                <w:b/>
                <w:bCs/>
                <w:sz w:val="22"/>
                <w:szCs w:val="22"/>
                <w:lang w:val="en-GB"/>
              </w:rPr>
            </w:pPr>
            <w:r w:rsidRPr="00DD72AC">
              <w:rPr>
                <w:rFonts w:ascii="Book Antiqua" w:hAnsi="Book Antiqua"/>
                <w:b/>
                <w:bCs/>
                <w:sz w:val="22"/>
                <w:szCs w:val="22"/>
                <w:lang w:val="en-GB"/>
              </w:rPr>
              <w:t>Replace ITB clause 9.3(c) with the following:</w:t>
            </w:r>
          </w:p>
          <w:p w14:paraId="24A1E04B" w14:textId="77777777" w:rsidR="009967F4" w:rsidRPr="00DD72AC" w:rsidRDefault="009967F4" w:rsidP="009967F4">
            <w:pPr>
              <w:pStyle w:val="Default"/>
              <w:jc w:val="both"/>
              <w:rPr>
                <w:b/>
                <w:bCs/>
                <w:i/>
                <w:iCs/>
                <w:sz w:val="22"/>
                <w:szCs w:val="22"/>
              </w:rPr>
            </w:pPr>
          </w:p>
          <w:p w14:paraId="7126530B" w14:textId="77777777" w:rsidR="009967F4" w:rsidRPr="00DD72AC" w:rsidRDefault="009967F4" w:rsidP="009967F4">
            <w:pPr>
              <w:jc w:val="both"/>
              <w:rPr>
                <w:rFonts w:ascii="Book Antiqua" w:eastAsia="Calibri" w:hAnsi="Book Antiqua"/>
                <w:i/>
                <w:iCs/>
                <w:color w:val="000000"/>
                <w:sz w:val="22"/>
                <w:szCs w:val="22"/>
                <w:lang w:bidi="hi-IN"/>
              </w:rPr>
            </w:pPr>
            <w:r w:rsidRPr="00DD72AC">
              <w:rPr>
                <w:rFonts w:ascii="Book Antiqua" w:eastAsia="Calibri" w:hAnsi="Book Antiqua"/>
                <w:color w:val="000000"/>
                <w:sz w:val="22"/>
                <w:szCs w:val="22"/>
                <w:lang w:bidi="hi-IN"/>
              </w:rPr>
              <w:t xml:space="preserve">(c) Attachment 3: Bidder’s Eligibility and Qualifications </w:t>
            </w:r>
            <w:r w:rsidRPr="00DD72AC">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DD72AC">
              <w:rPr>
                <w:rFonts w:ascii="Book Antiqua" w:eastAsia="Calibri" w:hAnsi="Book Antiqua" w:cs="Book Antiqua"/>
                <w:i/>
                <w:iCs/>
                <w:color w:val="000000"/>
                <w:sz w:val="22"/>
                <w:szCs w:val="22"/>
                <w:lang w:bidi="hi-IN"/>
              </w:rPr>
              <w:t>„</w:t>
            </w:r>
            <w:r w:rsidRPr="00DD72AC">
              <w:rPr>
                <w:rFonts w:ascii="Book Antiqua" w:eastAsia="Calibri" w:hAnsi="Book Antiqua"/>
                <w:i/>
                <w:iCs/>
                <w:color w:val="000000"/>
                <w:sz w:val="22"/>
                <w:szCs w:val="22"/>
                <w:lang w:bidi="hi-IN"/>
              </w:rPr>
              <w:t>Original</w:t>
            </w:r>
            <w:r w:rsidRPr="00DD72AC">
              <w:rPr>
                <w:rFonts w:eastAsia="Calibri"/>
                <w:i/>
                <w:iCs/>
                <w:color w:val="000000"/>
                <w:sz w:val="22"/>
                <w:szCs w:val="22"/>
                <w:lang w:bidi="hi-IN"/>
              </w:rPr>
              <w:t>‟</w:t>
            </w:r>
            <w:r w:rsidRPr="00DD72AC">
              <w:rPr>
                <w:rFonts w:ascii="Book Antiqua" w:eastAsia="Calibri" w:hAnsi="Book Antiqua"/>
                <w:i/>
                <w:iCs/>
                <w:color w:val="000000"/>
                <w:sz w:val="22"/>
                <w:szCs w:val="22"/>
                <w:lang w:bidi="hi-IN"/>
              </w:rPr>
              <w:t xml:space="preserve"> of the JV Agreement and POA for JV)</w:t>
            </w:r>
          </w:p>
          <w:p w14:paraId="664CC25F" w14:textId="77777777" w:rsidR="009967F4" w:rsidRPr="00DD72AC" w:rsidRDefault="009967F4" w:rsidP="009967F4">
            <w:pPr>
              <w:jc w:val="both"/>
              <w:rPr>
                <w:rFonts w:ascii="Book Antiqua" w:eastAsia="Calibri" w:hAnsi="Book Antiqua"/>
                <w:i/>
                <w:iCs/>
                <w:color w:val="000000"/>
                <w:sz w:val="22"/>
                <w:szCs w:val="22"/>
                <w:lang w:bidi="hi-IN"/>
              </w:rPr>
            </w:pPr>
          </w:p>
          <w:p w14:paraId="29C99200" w14:textId="77777777" w:rsidR="009967F4" w:rsidRPr="00DD72AC" w:rsidRDefault="009967F4" w:rsidP="009967F4">
            <w:pPr>
              <w:jc w:val="both"/>
              <w:rPr>
                <w:rFonts w:ascii="Book Antiqua" w:eastAsia="Calibri" w:hAnsi="Book Antiqua"/>
                <w:color w:val="000000"/>
                <w:sz w:val="22"/>
                <w:szCs w:val="22"/>
                <w:lang w:bidi="hi-IN"/>
              </w:rPr>
            </w:pPr>
            <w:r w:rsidRPr="00DD72AC">
              <w:rPr>
                <w:rFonts w:ascii="Book Antiqua" w:eastAsia="Calibri" w:hAnsi="Book Antiqua"/>
                <w:color w:val="000000"/>
                <w:sz w:val="22"/>
                <w:szCs w:val="22"/>
                <w:lang w:bidi="hi-IN"/>
              </w:rPr>
              <w:t>……………………………….</w:t>
            </w:r>
          </w:p>
          <w:p w14:paraId="34F2DB86" w14:textId="77777777" w:rsidR="009967F4" w:rsidRPr="00DD72AC" w:rsidRDefault="009967F4" w:rsidP="009967F4">
            <w:pPr>
              <w:jc w:val="both"/>
              <w:rPr>
                <w:rFonts w:ascii="Book Antiqua" w:eastAsia="Calibri" w:hAnsi="Book Antiqua"/>
                <w:color w:val="000000"/>
                <w:sz w:val="22"/>
                <w:szCs w:val="22"/>
                <w:lang w:bidi="hi-IN"/>
              </w:rPr>
            </w:pPr>
            <w:r w:rsidRPr="00DD72AC">
              <w:rPr>
                <w:rFonts w:ascii="Book Antiqua" w:eastAsia="Calibri" w:hAnsi="Book Antiqua"/>
                <w:color w:val="000000"/>
                <w:sz w:val="22"/>
                <w:szCs w:val="22"/>
                <w:lang w:bidi="hi-IN"/>
              </w:rPr>
              <w:t>…………………………………………………….</w:t>
            </w:r>
          </w:p>
          <w:p w14:paraId="63DC6F21" w14:textId="77777777" w:rsidR="009967F4" w:rsidRPr="00DD72AC" w:rsidRDefault="009967F4" w:rsidP="009967F4">
            <w:pPr>
              <w:jc w:val="both"/>
              <w:rPr>
                <w:rFonts w:ascii="Book Antiqua" w:eastAsia="Calibri" w:hAnsi="Book Antiqua"/>
                <w:color w:val="000000"/>
                <w:sz w:val="22"/>
                <w:szCs w:val="22"/>
                <w:lang w:bidi="hi-IN"/>
              </w:rPr>
            </w:pPr>
          </w:p>
          <w:p w14:paraId="1AA041D2" w14:textId="77777777" w:rsidR="009967F4" w:rsidRPr="00DD72AC" w:rsidRDefault="009967F4" w:rsidP="009967F4">
            <w:pPr>
              <w:pStyle w:val="Default"/>
              <w:jc w:val="both"/>
              <w:rPr>
                <w:rFonts w:eastAsia="Calibri"/>
                <w:sz w:val="22"/>
                <w:szCs w:val="22"/>
              </w:rPr>
            </w:pPr>
            <w:r w:rsidRPr="00DD72AC">
              <w:rPr>
                <w:rFonts w:eastAsia="Calibri"/>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D72AC">
              <w:rPr>
                <w:rFonts w:eastAsia="Calibri"/>
                <w:b/>
                <w:bCs/>
                <w:sz w:val="22"/>
                <w:szCs w:val="22"/>
              </w:rPr>
              <w:t>inter-alia considering</w:t>
            </w:r>
            <w:r w:rsidRPr="00DD72AC">
              <w:rPr>
                <w:b/>
                <w:bCs/>
                <w:sz w:val="22"/>
                <w:szCs w:val="22"/>
              </w:rPr>
              <w:t xml:space="preserve"> </w:t>
            </w:r>
            <w:r w:rsidRPr="00DD72AC">
              <w:rPr>
                <w:rFonts w:eastAsia="Calibri"/>
                <w:b/>
                <w:bCs/>
                <w:sz w:val="22"/>
                <w:szCs w:val="22"/>
              </w:rPr>
              <w:t>bid submitted by the Bidder in future packages as non-responsive in line with ITB 13.6</w:t>
            </w:r>
            <w:r w:rsidRPr="00DD72AC">
              <w:rPr>
                <w:rFonts w:eastAsia="Calibri"/>
                <w:sz w:val="22"/>
                <w:szCs w:val="22"/>
              </w:rPr>
              <w:t>.</w:t>
            </w:r>
          </w:p>
          <w:p w14:paraId="1109E04C" w14:textId="77777777" w:rsidR="009967F4" w:rsidRPr="00DD72AC" w:rsidRDefault="009967F4" w:rsidP="009967F4">
            <w:pPr>
              <w:rPr>
                <w:rFonts w:ascii="Book Antiqua" w:hAnsi="Book Antiqua"/>
                <w:sz w:val="22"/>
                <w:szCs w:val="22"/>
                <w:lang w:bidi="hi-IN"/>
              </w:rPr>
            </w:pPr>
          </w:p>
          <w:p w14:paraId="42EE7044" w14:textId="77777777" w:rsidR="009967F4" w:rsidRPr="00DD72AC" w:rsidRDefault="009967F4" w:rsidP="009967F4">
            <w:pPr>
              <w:jc w:val="both"/>
              <w:rPr>
                <w:rFonts w:ascii="Book Antiqua" w:hAnsi="Book Antiqua"/>
                <w:sz w:val="22"/>
                <w:szCs w:val="22"/>
                <w:lang w:bidi="hi-IN"/>
              </w:rPr>
            </w:pPr>
            <w:r w:rsidRPr="00DD72AC">
              <w:rPr>
                <w:rFonts w:ascii="Book Antiqua" w:hAnsi="Book Antiqua"/>
                <w:sz w:val="22"/>
                <w:szCs w:val="22"/>
                <w:lang w:bidi="hi-IN"/>
              </w:rPr>
              <w:t>[Note I. In the event the Bidder is not able to furnish the above information of its own (i.e., separate</w:t>
            </w:r>
            <w:proofErr w:type="gramStart"/>
            <w:r w:rsidRPr="00DD72AC">
              <w:rPr>
                <w:rFonts w:ascii="Book Antiqua" w:hAnsi="Book Antiqua"/>
                <w:sz w:val="22"/>
                <w:szCs w:val="22"/>
                <w:lang w:bidi="hi-IN"/>
              </w:rPr>
              <w:t>),…</w:t>
            </w:r>
            <w:proofErr w:type="gramEnd"/>
            <w:r w:rsidRPr="00DD72AC">
              <w:rPr>
                <w:rFonts w:ascii="Book Antiqua" w:hAnsi="Book Antiqua"/>
                <w:sz w:val="22"/>
                <w:szCs w:val="22"/>
                <w:lang w:bidi="hi-IN"/>
              </w:rPr>
              <w:t>………………………</w:t>
            </w:r>
          </w:p>
          <w:p w14:paraId="5055C46F" w14:textId="77777777" w:rsidR="009967F4" w:rsidRPr="00DD72AC" w:rsidRDefault="009967F4" w:rsidP="009967F4">
            <w:pPr>
              <w:jc w:val="both"/>
              <w:rPr>
                <w:rFonts w:ascii="Book Antiqua" w:eastAsia="Calibri" w:hAnsi="Book Antiqua"/>
                <w:color w:val="000000"/>
                <w:sz w:val="22"/>
                <w:szCs w:val="22"/>
                <w:lang w:bidi="hi-IN"/>
              </w:rPr>
            </w:pPr>
            <w:r w:rsidRPr="00DD72AC">
              <w:rPr>
                <w:rFonts w:ascii="Book Antiqua" w:eastAsia="Calibri" w:hAnsi="Book Antiqua"/>
                <w:color w:val="000000"/>
                <w:sz w:val="22"/>
                <w:szCs w:val="22"/>
                <w:lang w:bidi="hi-IN"/>
              </w:rPr>
              <w:t>……………………………….</w:t>
            </w:r>
          </w:p>
          <w:p w14:paraId="055DA71A" w14:textId="77777777" w:rsidR="009967F4" w:rsidRPr="00DD72AC" w:rsidRDefault="009967F4" w:rsidP="009967F4">
            <w:pPr>
              <w:jc w:val="both"/>
              <w:rPr>
                <w:rFonts w:ascii="Book Antiqua" w:eastAsia="Calibri" w:hAnsi="Book Antiqua"/>
                <w:color w:val="000000"/>
                <w:sz w:val="22"/>
                <w:szCs w:val="22"/>
                <w:lang w:bidi="hi-IN"/>
              </w:rPr>
            </w:pPr>
            <w:r w:rsidRPr="00DD72AC">
              <w:rPr>
                <w:rFonts w:ascii="Book Antiqua" w:eastAsia="Calibri" w:hAnsi="Book Antiqua"/>
                <w:color w:val="000000"/>
                <w:sz w:val="22"/>
                <w:szCs w:val="22"/>
                <w:lang w:bidi="hi-IN"/>
              </w:rPr>
              <w:t>…………………………………….</w:t>
            </w:r>
          </w:p>
          <w:p w14:paraId="69DFB226" w14:textId="77777777" w:rsidR="009967F4" w:rsidRPr="00DD72AC" w:rsidRDefault="009967F4" w:rsidP="009967F4">
            <w:pPr>
              <w:pStyle w:val="Default"/>
              <w:jc w:val="both"/>
              <w:rPr>
                <w:b/>
                <w:bCs/>
                <w:sz w:val="22"/>
                <w:szCs w:val="22"/>
                <w:lang w:val="en-GB"/>
              </w:rPr>
            </w:pPr>
          </w:p>
        </w:tc>
      </w:tr>
      <w:tr w:rsidR="009967F4" w:rsidRPr="00DD72AC" w14:paraId="30B2FF8B" w14:textId="77777777" w:rsidTr="00265864">
        <w:trPr>
          <w:trHeight w:val="1115"/>
        </w:trPr>
        <w:tc>
          <w:tcPr>
            <w:tcW w:w="1080" w:type="dxa"/>
            <w:tcBorders>
              <w:right w:val="single" w:sz="4" w:space="0" w:color="auto"/>
            </w:tcBorders>
          </w:tcPr>
          <w:p w14:paraId="05625C72"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9967F4" w:rsidRPr="00DD72AC" w:rsidRDefault="009967F4" w:rsidP="009967F4">
            <w:pPr>
              <w:jc w:val="center"/>
              <w:rPr>
                <w:rFonts w:ascii="Book Antiqua" w:hAnsi="Book Antiqua" w:cs="Arial"/>
                <w:strike/>
                <w:sz w:val="22"/>
                <w:szCs w:val="22"/>
              </w:rPr>
            </w:pPr>
            <w:r w:rsidRPr="00DD72AC">
              <w:rPr>
                <w:rFonts w:ascii="Book Antiqua" w:hAnsi="Book Antiqua" w:cs="Arial"/>
                <w:strike/>
                <w:sz w:val="22"/>
                <w:szCs w:val="22"/>
              </w:rPr>
              <w:t>ITB 9.3 (o)</w:t>
            </w:r>
          </w:p>
        </w:tc>
        <w:tc>
          <w:tcPr>
            <w:tcW w:w="7200" w:type="dxa"/>
            <w:tcBorders>
              <w:left w:val="single" w:sz="4" w:space="0" w:color="auto"/>
            </w:tcBorders>
          </w:tcPr>
          <w:p w14:paraId="5A80FB66" w14:textId="77777777" w:rsidR="009967F4" w:rsidRPr="00DD72AC" w:rsidRDefault="009967F4" w:rsidP="009967F4">
            <w:pPr>
              <w:jc w:val="both"/>
              <w:rPr>
                <w:rFonts w:ascii="Book Antiqua" w:hAnsi="Book Antiqua" w:cs="Arial"/>
                <w:b/>
                <w:bCs/>
                <w:strike/>
                <w:sz w:val="22"/>
                <w:szCs w:val="22"/>
                <w:lang w:val="en-GB"/>
              </w:rPr>
            </w:pPr>
            <w:r w:rsidRPr="00DD72AC">
              <w:rPr>
                <w:rFonts w:ascii="Book Antiqua" w:hAnsi="Book Antiqua" w:cs="Arial"/>
                <w:b/>
                <w:bCs/>
                <w:strike/>
                <w:sz w:val="22"/>
                <w:szCs w:val="22"/>
                <w:lang w:val="en-GB"/>
              </w:rPr>
              <w:t>Supplementing ITB clause 9.3(o) with the following:</w:t>
            </w:r>
          </w:p>
          <w:p w14:paraId="21395EA2" w14:textId="77777777" w:rsidR="009967F4" w:rsidRPr="00DD72AC" w:rsidRDefault="009967F4" w:rsidP="009967F4">
            <w:pPr>
              <w:jc w:val="both"/>
              <w:rPr>
                <w:rFonts w:ascii="Book Antiqua" w:hAnsi="Book Antiqua" w:cs="Arial"/>
                <w:strike/>
                <w:sz w:val="22"/>
                <w:szCs w:val="22"/>
                <w:lang w:val="en-GB"/>
              </w:rPr>
            </w:pPr>
          </w:p>
          <w:p w14:paraId="30F039E1" w14:textId="60066BD4" w:rsidR="009967F4" w:rsidRPr="00DD72AC" w:rsidRDefault="009967F4" w:rsidP="009967F4">
            <w:pPr>
              <w:pStyle w:val="BodyText2"/>
              <w:tabs>
                <w:tab w:val="left" w:pos="0"/>
              </w:tabs>
              <w:rPr>
                <w:b w:val="0"/>
                <w:bCs w:val="0"/>
                <w:i w:val="0"/>
                <w:iCs w:val="0"/>
                <w:strike/>
                <w:color w:val="0000FF"/>
                <w:szCs w:val="22"/>
              </w:rPr>
            </w:pPr>
            <w:r w:rsidRPr="00DD72AC">
              <w:rPr>
                <w:b w:val="0"/>
                <w:bCs w:val="0"/>
                <w:i w:val="0"/>
                <w:iCs w:val="0"/>
                <w:strike/>
                <w:szCs w:val="22"/>
              </w:rPr>
              <w:t xml:space="preserve">Integrity Pact must be submitted in physical form at the address given at ITB 16.2 a) at or before </w:t>
            </w:r>
            <w:r w:rsidRPr="00DD72AC">
              <w:rPr>
                <w:i w:val="0"/>
                <w:iCs w:val="0"/>
                <w:strike/>
                <w:szCs w:val="22"/>
              </w:rPr>
              <w:t>1100 Hrs.</w:t>
            </w:r>
            <w:r w:rsidRPr="00DD72AC">
              <w:rPr>
                <w:b w:val="0"/>
                <w:bCs w:val="0"/>
                <w:i w:val="0"/>
                <w:iCs w:val="0"/>
                <w:strike/>
                <w:szCs w:val="22"/>
              </w:rPr>
              <w:t xml:space="preserve"> on </w:t>
            </w:r>
            <w:r w:rsidR="008461BD" w:rsidRPr="00DD72AC">
              <w:rPr>
                <w:i w:val="0"/>
                <w:iCs w:val="0"/>
                <w:strike/>
                <w:color w:val="FF0000"/>
                <w:szCs w:val="22"/>
              </w:rPr>
              <w:t>02</w:t>
            </w:r>
            <w:r w:rsidR="00936B29" w:rsidRPr="00DD72AC">
              <w:rPr>
                <w:i w:val="0"/>
                <w:iCs w:val="0"/>
                <w:strike/>
                <w:color w:val="FF0000"/>
                <w:szCs w:val="22"/>
              </w:rPr>
              <w:t>/</w:t>
            </w:r>
            <w:r w:rsidR="008461BD" w:rsidRPr="00DD72AC">
              <w:rPr>
                <w:i w:val="0"/>
                <w:iCs w:val="0"/>
                <w:strike/>
                <w:color w:val="FF0000"/>
                <w:szCs w:val="22"/>
              </w:rPr>
              <w:t>01</w:t>
            </w:r>
            <w:r w:rsidR="00936B29" w:rsidRPr="00DD72AC">
              <w:rPr>
                <w:i w:val="0"/>
                <w:iCs w:val="0"/>
                <w:strike/>
                <w:color w:val="FF0000"/>
                <w:szCs w:val="22"/>
              </w:rPr>
              <w:t>/202</w:t>
            </w:r>
            <w:r w:rsidR="008461BD" w:rsidRPr="00DD72AC">
              <w:rPr>
                <w:i w:val="0"/>
                <w:iCs w:val="0"/>
                <w:strike/>
                <w:color w:val="FF0000"/>
                <w:szCs w:val="22"/>
              </w:rPr>
              <w:t>4</w:t>
            </w:r>
            <w:r w:rsidRPr="00DD72AC">
              <w:rPr>
                <w:b w:val="0"/>
                <w:bCs w:val="0"/>
                <w:i w:val="0"/>
                <w:iCs w:val="0"/>
                <w:strike/>
                <w:color w:val="0000FF"/>
                <w:szCs w:val="22"/>
              </w:rPr>
              <w:t>.</w:t>
            </w:r>
          </w:p>
          <w:p w14:paraId="0AE93C17" w14:textId="724FCD0D" w:rsidR="009967F4" w:rsidRPr="00DD72AC" w:rsidRDefault="009967F4" w:rsidP="009967F4">
            <w:pPr>
              <w:pStyle w:val="Default"/>
              <w:jc w:val="both"/>
              <w:rPr>
                <w:rFonts w:cs="Arial"/>
                <w:b/>
                <w:bCs/>
                <w:strike/>
                <w:sz w:val="22"/>
                <w:szCs w:val="22"/>
              </w:rPr>
            </w:pPr>
          </w:p>
        </w:tc>
      </w:tr>
      <w:tr w:rsidR="009967F4" w:rsidRPr="00DD72AC" w14:paraId="0389B11D" w14:textId="77777777" w:rsidTr="00265864">
        <w:trPr>
          <w:trHeight w:val="1115"/>
        </w:trPr>
        <w:tc>
          <w:tcPr>
            <w:tcW w:w="1080" w:type="dxa"/>
            <w:tcBorders>
              <w:right w:val="single" w:sz="4" w:space="0" w:color="auto"/>
            </w:tcBorders>
          </w:tcPr>
          <w:p w14:paraId="567AEE87"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9967F4" w:rsidRPr="00DD72AC" w:rsidRDefault="009967F4" w:rsidP="009967F4">
            <w:pPr>
              <w:jc w:val="center"/>
              <w:rPr>
                <w:rFonts w:ascii="Book Antiqua" w:hAnsi="Book Antiqua" w:cs="Arial"/>
                <w:sz w:val="22"/>
                <w:szCs w:val="22"/>
              </w:rPr>
            </w:pPr>
            <w:r w:rsidRPr="00DD72AC">
              <w:rPr>
                <w:rFonts w:ascii="Book Antiqua" w:hAnsi="Book Antiqua" w:cs="Arial"/>
                <w:sz w:val="22"/>
                <w:szCs w:val="22"/>
              </w:rPr>
              <w:t>ITB 9.3 (p)</w:t>
            </w:r>
          </w:p>
        </w:tc>
        <w:tc>
          <w:tcPr>
            <w:tcW w:w="7200" w:type="dxa"/>
            <w:tcBorders>
              <w:left w:val="single" w:sz="4" w:space="0" w:color="auto"/>
            </w:tcBorders>
          </w:tcPr>
          <w:p w14:paraId="61E9AD87" w14:textId="318E4027" w:rsidR="009967F4" w:rsidRPr="00DD72AC" w:rsidRDefault="009967F4" w:rsidP="009967F4">
            <w:pPr>
              <w:jc w:val="both"/>
              <w:rPr>
                <w:rFonts w:ascii="Book Antiqua" w:hAnsi="Book Antiqua" w:cs="Arial"/>
                <w:b/>
                <w:bCs/>
                <w:sz w:val="22"/>
                <w:szCs w:val="22"/>
                <w:lang w:val="en-GB"/>
              </w:rPr>
            </w:pPr>
            <w:r w:rsidRPr="00DD72AC">
              <w:rPr>
                <w:rFonts w:ascii="Book Antiqua" w:hAnsi="Book Antiqua" w:cs="Arial"/>
                <w:b/>
                <w:bCs/>
                <w:sz w:val="22"/>
                <w:szCs w:val="22"/>
                <w:lang w:val="en-GB"/>
              </w:rPr>
              <w:t>Replacing ITB clause 9.3(p) with the following:</w:t>
            </w:r>
          </w:p>
          <w:p w14:paraId="6A7B7966" w14:textId="77777777" w:rsidR="009967F4" w:rsidRPr="00DD72AC" w:rsidRDefault="009967F4" w:rsidP="009967F4">
            <w:pPr>
              <w:jc w:val="both"/>
              <w:rPr>
                <w:rFonts w:ascii="Book Antiqua" w:hAnsi="Book Antiqua" w:cs="Arial"/>
                <w:b/>
                <w:bCs/>
                <w:sz w:val="22"/>
                <w:szCs w:val="22"/>
                <w:lang w:val="en-GB"/>
              </w:rPr>
            </w:pPr>
          </w:p>
          <w:p w14:paraId="12C8E2FE" w14:textId="6DA89738" w:rsidR="009967F4" w:rsidRPr="00DD72AC" w:rsidRDefault="009967F4" w:rsidP="009967F4">
            <w:pPr>
              <w:ind w:left="1956" w:hanging="1890"/>
              <w:jc w:val="both"/>
              <w:rPr>
                <w:rFonts w:ascii="Book Antiqua" w:hAnsi="Book Antiqua" w:cs="Arial"/>
                <w:sz w:val="22"/>
                <w:szCs w:val="22"/>
              </w:rPr>
            </w:pPr>
            <w:r w:rsidRPr="00DD72AC">
              <w:rPr>
                <w:rFonts w:ascii="Book Antiqua" w:hAnsi="Book Antiqua" w:cs="Arial"/>
                <w:sz w:val="22"/>
                <w:szCs w:val="22"/>
              </w:rPr>
              <w:t>Attachment 15:</w:t>
            </w:r>
            <w:r w:rsidRPr="00DD72AC">
              <w:rPr>
                <w:rFonts w:ascii="Book Antiqua" w:hAnsi="Book Antiqua" w:cs="Arial"/>
                <w:sz w:val="22"/>
                <w:szCs w:val="22"/>
              </w:rPr>
              <w:tab/>
              <w:t xml:space="preserve">Option for </w:t>
            </w:r>
            <w:r w:rsidRPr="00DD72AC">
              <w:rPr>
                <w:rFonts w:ascii="Book Antiqua" w:hAnsi="Book Antiqua" w:cs="Arial"/>
                <w:b/>
                <w:bCs/>
                <w:sz w:val="22"/>
                <w:szCs w:val="22"/>
              </w:rPr>
              <w:t>Interest Bearing Advance(s) (Initial Advance and/or Engineering Advance)</w:t>
            </w:r>
            <w:r w:rsidRPr="00DD72AC">
              <w:rPr>
                <w:rFonts w:ascii="Book Antiqua" w:hAnsi="Book Antiqua" w:cs="Arial"/>
                <w:sz w:val="22"/>
                <w:szCs w:val="22"/>
              </w:rPr>
              <w:t xml:space="preserve"> and Information for E-payment, PF details and declaration regarding Micro/Small &amp; Medium Enterprises</w:t>
            </w:r>
          </w:p>
          <w:p w14:paraId="3FB8E59E" w14:textId="77777777" w:rsidR="009967F4" w:rsidRPr="00DD72AC" w:rsidRDefault="009967F4" w:rsidP="009967F4">
            <w:pPr>
              <w:ind w:left="3600" w:hanging="2520"/>
              <w:jc w:val="both"/>
              <w:rPr>
                <w:rFonts w:ascii="Book Antiqua" w:hAnsi="Book Antiqua" w:cs="Arial"/>
                <w:sz w:val="22"/>
                <w:szCs w:val="22"/>
              </w:rPr>
            </w:pPr>
          </w:p>
          <w:p w14:paraId="334DB2D8" w14:textId="16407A8C" w:rsidR="009967F4" w:rsidRPr="00DD72AC" w:rsidRDefault="009967F4" w:rsidP="009967F4">
            <w:pPr>
              <w:ind w:left="1956" w:hanging="876"/>
              <w:jc w:val="both"/>
              <w:rPr>
                <w:rFonts w:ascii="Book Antiqua" w:hAnsi="Book Antiqua" w:cs="Arial"/>
                <w:sz w:val="22"/>
                <w:szCs w:val="22"/>
              </w:rPr>
            </w:pPr>
            <w:r w:rsidRPr="00DD72AC">
              <w:rPr>
                <w:rFonts w:ascii="Book Antiqua" w:hAnsi="Book Antiqua" w:cs="Arial"/>
                <w:sz w:val="22"/>
                <w:szCs w:val="22"/>
              </w:rPr>
              <w:tab/>
              <w:t>Scanned copy of Sample Cheque (Cancelled) shall also be uploaded (refer para 15.4 below).</w:t>
            </w:r>
          </w:p>
          <w:p w14:paraId="46D2D725" w14:textId="77777777" w:rsidR="009967F4" w:rsidRPr="00DD72AC" w:rsidRDefault="009967F4" w:rsidP="009967F4">
            <w:pPr>
              <w:ind w:left="1620" w:hanging="540"/>
              <w:jc w:val="both"/>
              <w:rPr>
                <w:rFonts w:ascii="Book Antiqua" w:hAnsi="Book Antiqua" w:cs="Arial"/>
                <w:sz w:val="22"/>
                <w:szCs w:val="22"/>
              </w:rPr>
            </w:pPr>
          </w:p>
          <w:p w14:paraId="221E89A9" w14:textId="77777777" w:rsidR="009967F4" w:rsidRPr="00DD72AC" w:rsidRDefault="009967F4" w:rsidP="009967F4">
            <w:pPr>
              <w:jc w:val="both"/>
              <w:rPr>
                <w:rFonts w:ascii="Book Antiqua" w:hAnsi="Book Antiqua" w:cs="Arial"/>
                <w:sz w:val="22"/>
                <w:szCs w:val="22"/>
              </w:rPr>
            </w:pPr>
            <w:r w:rsidRPr="00DD72AC">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50AD4435" w:rsidR="009967F4" w:rsidRPr="00DD72AC" w:rsidRDefault="009967F4" w:rsidP="009967F4">
            <w:pPr>
              <w:jc w:val="both"/>
              <w:rPr>
                <w:rFonts w:ascii="Book Antiqua" w:hAnsi="Book Antiqua" w:cs="Arial"/>
                <w:b/>
                <w:bCs/>
                <w:sz w:val="22"/>
                <w:szCs w:val="22"/>
                <w:lang w:val="en-GB"/>
              </w:rPr>
            </w:pPr>
          </w:p>
        </w:tc>
      </w:tr>
      <w:tr w:rsidR="009967F4" w:rsidRPr="00DD72AC" w14:paraId="7A85C9F9" w14:textId="77777777" w:rsidTr="00265864">
        <w:trPr>
          <w:trHeight w:val="1115"/>
        </w:trPr>
        <w:tc>
          <w:tcPr>
            <w:tcW w:w="1080" w:type="dxa"/>
            <w:tcBorders>
              <w:right w:val="single" w:sz="4" w:space="0" w:color="auto"/>
            </w:tcBorders>
          </w:tcPr>
          <w:p w14:paraId="4767E404"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9967F4" w:rsidRPr="00DD72AC" w:rsidRDefault="009967F4" w:rsidP="009967F4">
            <w:pPr>
              <w:jc w:val="center"/>
              <w:rPr>
                <w:rFonts w:ascii="Book Antiqua" w:hAnsi="Book Antiqua" w:cs="Arial"/>
                <w:sz w:val="22"/>
                <w:szCs w:val="22"/>
              </w:rPr>
            </w:pPr>
            <w:r w:rsidRPr="00DD72AC">
              <w:rPr>
                <w:rFonts w:ascii="Book Antiqua" w:hAnsi="Book Antiqua" w:cs="Arial"/>
                <w:bCs/>
                <w:sz w:val="22"/>
                <w:szCs w:val="22"/>
              </w:rPr>
              <w:t>ITB 9.3 (q)</w:t>
            </w:r>
          </w:p>
        </w:tc>
        <w:tc>
          <w:tcPr>
            <w:tcW w:w="7200" w:type="dxa"/>
            <w:tcBorders>
              <w:left w:val="single" w:sz="4" w:space="0" w:color="auto"/>
            </w:tcBorders>
          </w:tcPr>
          <w:p w14:paraId="3C740870" w14:textId="77777777" w:rsidR="009967F4" w:rsidRPr="00DD72AC" w:rsidRDefault="009967F4" w:rsidP="009967F4">
            <w:pPr>
              <w:pStyle w:val="Default"/>
              <w:jc w:val="both"/>
              <w:rPr>
                <w:rFonts w:cs="Arial"/>
                <w:bCs/>
                <w:sz w:val="22"/>
                <w:szCs w:val="22"/>
              </w:rPr>
            </w:pPr>
            <w:r w:rsidRPr="00DD72AC">
              <w:rPr>
                <w:rFonts w:cs="Arial"/>
                <w:b/>
                <w:sz w:val="22"/>
                <w:szCs w:val="22"/>
              </w:rPr>
              <w:t>Supplementing ITB 9.3(q) with the following</w:t>
            </w:r>
            <w:r w:rsidRPr="00DD72AC">
              <w:rPr>
                <w:rFonts w:cs="Arial"/>
                <w:bCs/>
                <w:sz w:val="22"/>
                <w:szCs w:val="22"/>
              </w:rPr>
              <w:t>:</w:t>
            </w:r>
          </w:p>
          <w:p w14:paraId="4A7476F8" w14:textId="77777777" w:rsidR="009967F4" w:rsidRPr="00DD72AC" w:rsidRDefault="009967F4" w:rsidP="009967F4">
            <w:pPr>
              <w:jc w:val="both"/>
              <w:rPr>
                <w:rFonts w:ascii="Book Antiqua" w:hAnsi="Book Antiqua" w:cs="Arial"/>
                <w:bCs/>
                <w:sz w:val="22"/>
                <w:szCs w:val="22"/>
              </w:rPr>
            </w:pPr>
          </w:p>
          <w:p w14:paraId="7104F077" w14:textId="084410E5" w:rsidR="009967F4" w:rsidRPr="00DD72AC" w:rsidRDefault="009967F4" w:rsidP="009967F4">
            <w:pPr>
              <w:ind w:left="432" w:hanging="432"/>
              <w:jc w:val="both"/>
              <w:rPr>
                <w:rFonts w:ascii="Book Antiqua" w:hAnsi="Book Antiqua" w:cs="Arial"/>
                <w:bCs/>
                <w:sz w:val="22"/>
                <w:szCs w:val="22"/>
              </w:rPr>
            </w:pPr>
            <w:r w:rsidRPr="00DD72AC">
              <w:rPr>
                <w:rFonts w:ascii="Book Antiqua" w:hAnsi="Book Antiqua" w:cs="Arial"/>
                <w:bCs/>
                <w:sz w:val="22"/>
                <w:szCs w:val="22"/>
              </w:rPr>
              <w:t xml:space="preserve">(vi) </w:t>
            </w:r>
            <w:r w:rsidRPr="00DD72AC">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9967F4" w:rsidRPr="00DD72AC" w:rsidRDefault="009967F4" w:rsidP="009967F4">
            <w:pPr>
              <w:jc w:val="both"/>
              <w:rPr>
                <w:rFonts w:ascii="Book Antiqua" w:hAnsi="Book Antiqua" w:cs="Arial"/>
                <w:bCs/>
                <w:sz w:val="22"/>
                <w:szCs w:val="22"/>
              </w:rPr>
            </w:pPr>
          </w:p>
          <w:p w14:paraId="7B24A350" w14:textId="3648D09F" w:rsidR="009967F4" w:rsidRPr="00DD72AC" w:rsidRDefault="009967F4" w:rsidP="009967F4">
            <w:pPr>
              <w:ind w:left="432" w:hanging="432"/>
              <w:jc w:val="both"/>
              <w:rPr>
                <w:rFonts w:ascii="Book Antiqua" w:hAnsi="Book Antiqua" w:cs="Arial"/>
                <w:bCs/>
                <w:sz w:val="22"/>
                <w:szCs w:val="22"/>
              </w:rPr>
            </w:pPr>
            <w:r w:rsidRPr="00DD72AC">
              <w:rPr>
                <w:rFonts w:ascii="Book Antiqua" w:hAnsi="Book Antiqua" w:cs="Arial"/>
                <w:bCs/>
                <w:sz w:val="22"/>
                <w:szCs w:val="22"/>
              </w:rPr>
              <w:t xml:space="preserve">(vii) The Bidder shall furnish the CV and experience details of a project manager with 15 </w:t>
            </w:r>
            <w:proofErr w:type="spellStart"/>
            <w:r w:rsidRPr="00DD72AC">
              <w:rPr>
                <w:rFonts w:ascii="Book Antiqua" w:hAnsi="Book Antiqua" w:cs="Arial"/>
                <w:bCs/>
                <w:sz w:val="22"/>
                <w:szCs w:val="22"/>
              </w:rPr>
              <w:t>years experience</w:t>
            </w:r>
            <w:proofErr w:type="spellEnd"/>
            <w:r w:rsidRPr="00DD72AC">
              <w:rPr>
                <w:rFonts w:ascii="Book Antiqua" w:hAnsi="Book Antiqua" w:cs="Arial"/>
                <w:bCs/>
                <w:sz w:val="22"/>
                <w:szCs w:val="22"/>
              </w:rPr>
              <w:t xml:space="preserve"> in executing such contract of comparable nature including not less than five years as manager.</w:t>
            </w:r>
          </w:p>
          <w:p w14:paraId="479A249B" w14:textId="77777777" w:rsidR="009967F4" w:rsidRPr="00DD72AC" w:rsidRDefault="009967F4" w:rsidP="009967F4">
            <w:pPr>
              <w:jc w:val="both"/>
              <w:rPr>
                <w:rFonts w:ascii="Book Antiqua" w:hAnsi="Book Antiqua" w:cs="Arial"/>
                <w:bCs/>
                <w:sz w:val="22"/>
                <w:szCs w:val="22"/>
              </w:rPr>
            </w:pPr>
          </w:p>
          <w:p w14:paraId="7F7B218D" w14:textId="77777777" w:rsidR="009967F4" w:rsidRPr="00DD72AC" w:rsidRDefault="009967F4" w:rsidP="009967F4">
            <w:pPr>
              <w:jc w:val="both"/>
              <w:rPr>
                <w:rFonts w:ascii="Book Antiqua" w:hAnsi="Book Antiqua" w:cs="Arial"/>
                <w:bCs/>
                <w:i/>
                <w:iCs/>
                <w:sz w:val="22"/>
                <w:szCs w:val="22"/>
              </w:rPr>
            </w:pPr>
            <w:r w:rsidRPr="00DD72AC">
              <w:rPr>
                <w:rFonts w:ascii="Book Antiqua" w:hAnsi="Book Antiqua" w:cs="Arial"/>
                <w:bCs/>
                <w:i/>
                <w:iCs/>
                <w:sz w:val="22"/>
                <w:szCs w:val="22"/>
              </w:rPr>
              <w:t>Scanned copy of above documents shall be uploaded (refer para 15.4 below).</w:t>
            </w:r>
          </w:p>
          <w:p w14:paraId="4E5A5543" w14:textId="77777777" w:rsidR="009967F4" w:rsidRPr="00DD72AC" w:rsidRDefault="009967F4" w:rsidP="009967F4">
            <w:pPr>
              <w:jc w:val="both"/>
              <w:rPr>
                <w:rFonts w:ascii="Book Antiqua" w:hAnsi="Book Antiqua" w:cs="Arial"/>
                <w:b/>
                <w:bCs/>
                <w:sz w:val="22"/>
                <w:szCs w:val="22"/>
                <w:lang w:val="en-GB"/>
              </w:rPr>
            </w:pPr>
          </w:p>
        </w:tc>
      </w:tr>
      <w:tr w:rsidR="00593EA6" w:rsidRPr="00DD72AC" w14:paraId="2435985E" w14:textId="77777777" w:rsidTr="00265864">
        <w:trPr>
          <w:trHeight w:val="1115"/>
        </w:trPr>
        <w:tc>
          <w:tcPr>
            <w:tcW w:w="1080" w:type="dxa"/>
            <w:tcBorders>
              <w:right w:val="single" w:sz="4" w:space="0" w:color="auto"/>
            </w:tcBorders>
          </w:tcPr>
          <w:p w14:paraId="69562424" w14:textId="77777777" w:rsidR="00593EA6" w:rsidRPr="00DD72AC" w:rsidRDefault="00593EA6" w:rsidP="00593EA6">
            <w:pPr>
              <w:numPr>
                <w:ilvl w:val="0"/>
                <w:numId w:val="1"/>
              </w:numPr>
              <w:jc w:val="both"/>
              <w:rPr>
                <w:rFonts w:ascii="Book Antiqua" w:hAnsi="Book Antiqua" w:cs="Arial"/>
                <w:sz w:val="22"/>
                <w:szCs w:val="22"/>
              </w:rPr>
            </w:pPr>
          </w:p>
        </w:tc>
        <w:tc>
          <w:tcPr>
            <w:tcW w:w="1440" w:type="dxa"/>
            <w:tcBorders>
              <w:right w:val="single" w:sz="4" w:space="0" w:color="auto"/>
            </w:tcBorders>
          </w:tcPr>
          <w:p w14:paraId="28B564C0" w14:textId="7122537C" w:rsidR="00593EA6" w:rsidRPr="00DD72AC" w:rsidRDefault="00593EA6" w:rsidP="00593EA6">
            <w:pPr>
              <w:rPr>
                <w:rFonts w:ascii="Book Antiqua" w:hAnsi="Book Antiqua" w:cs="Arial"/>
                <w:bCs/>
                <w:sz w:val="22"/>
                <w:szCs w:val="22"/>
              </w:rPr>
            </w:pPr>
            <w:r w:rsidRPr="00DD72AC">
              <w:rPr>
                <w:rFonts w:ascii="Book Antiqua" w:hAnsi="Book Antiqua"/>
                <w:sz w:val="22"/>
                <w:szCs w:val="22"/>
              </w:rPr>
              <w:t xml:space="preserve">ITB 9.3(s) </w:t>
            </w:r>
          </w:p>
        </w:tc>
        <w:tc>
          <w:tcPr>
            <w:tcW w:w="7200" w:type="dxa"/>
            <w:tcBorders>
              <w:left w:val="single" w:sz="4" w:space="0" w:color="auto"/>
            </w:tcBorders>
          </w:tcPr>
          <w:p w14:paraId="4CE9BC06" w14:textId="77777777" w:rsidR="00593EA6" w:rsidRPr="00DD72AC" w:rsidRDefault="00593EA6" w:rsidP="00593EA6">
            <w:pPr>
              <w:ind w:left="-18"/>
              <w:jc w:val="both"/>
              <w:rPr>
                <w:rFonts w:ascii="Book Antiqua" w:hAnsi="Book Antiqua"/>
                <w:b/>
                <w:bCs/>
                <w:sz w:val="22"/>
                <w:szCs w:val="22"/>
              </w:rPr>
            </w:pPr>
            <w:r w:rsidRPr="00DD72AC">
              <w:rPr>
                <w:rFonts w:ascii="Book Antiqua" w:hAnsi="Book Antiqua"/>
                <w:b/>
                <w:bCs/>
                <w:sz w:val="22"/>
                <w:szCs w:val="22"/>
              </w:rPr>
              <w:t xml:space="preserve">Supplementing Attachment 18: Safety Pact </w:t>
            </w:r>
            <w:r w:rsidRPr="00DD72AC">
              <w:rPr>
                <w:rFonts w:ascii="Book Antiqua" w:hAnsi="Book Antiqua"/>
                <w:b/>
                <w:bCs/>
                <w:i/>
                <w:iCs/>
                <w:sz w:val="22"/>
                <w:szCs w:val="22"/>
              </w:rPr>
              <w:t xml:space="preserve">(submission of Hard Copy in ‘Original’) </w:t>
            </w:r>
            <w:r w:rsidRPr="00DD72AC">
              <w:rPr>
                <w:rFonts w:ascii="Book Antiqua" w:hAnsi="Book Antiqua"/>
                <w:b/>
                <w:bCs/>
                <w:sz w:val="22"/>
                <w:szCs w:val="22"/>
              </w:rPr>
              <w:t>with the following</w:t>
            </w:r>
          </w:p>
          <w:p w14:paraId="3DDF154F" w14:textId="77777777" w:rsidR="00593EA6" w:rsidRPr="00DD72AC" w:rsidRDefault="00593EA6" w:rsidP="00593EA6">
            <w:pPr>
              <w:ind w:left="1620"/>
              <w:jc w:val="both"/>
              <w:rPr>
                <w:rFonts w:ascii="Book Antiqua" w:hAnsi="Book Antiqua"/>
                <w:b/>
                <w:bCs/>
                <w:sz w:val="22"/>
                <w:szCs w:val="22"/>
              </w:rPr>
            </w:pPr>
          </w:p>
          <w:p w14:paraId="32415D74" w14:textId="77777777" w:rsidR="00593EA6" w:rsidRPr="00DD72AC" w:rsidRDefault="00593EA6" w:rsidP="00593EA6">
            <w:pPr>
              <w:jc w:val="both"/>
              <w:rPr>
                <w:rFonts w:ascii="Book Antiqua" w:hAnsi="Book Antiqua"/>
                <w:sz w:val="22"/>
                <w:szCs w:val="22"/>
              </w:rPr>
            </w:pPr>
            <w:r w:rsidRPr="00DD72AC">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p w14:paraId="51E6F443" w14:textId="77777777" w:rsidR="00593EA6" w:rsidRPr="00DD72AC" w:rsidRDefault="00593EA6" w:rsidP="00593EA6">
            <w:pPr>
              <w:pStyle w:val="Default"/>
              <w:jc w:val="both"/>
              <w:rPr>
                <w:rFonts w:cs="Arial"/>
                <w:b/>
                <w:sz w:val="22"/>
                <w:szCs w:val="22"/>
              </w:rPr>
            </w:pPr>
          </w:p>
        </w:tc>
      </w:tr>
      <w:tr w:rsidR="00593EA6" w:rsidRPr="00DD72AC" w14:paraId="656B1851" w14:textId="77777777" w:rsidTr="00593EA6">
        <w:trPr>
          <w:trHeight w:val="440"/>
        </w:trPr>
        <w:tc>
          <w:tcPr>
            <w:tcW w:w="1080" w:type="dxa"/>
            <w:tcBorders>
              <w:right w:val="single" w:sz="4" w:space="0" w:color="auto"/>
            </w:tcBorders>
          </w:tcPr>
          <w:p w14:paraId="57CF062F" w14:textId="77777777" w:rsidR="00593EA6" w:rsidRPr="00DD72AC" w:rsidRDefault="00593EA6" w:rsidP="00593EA6">
            <w:pPr>
              <w:numPr>
                <w:ilvl w:val="0"/>
                <w:numId w:val="1"/>
              </w:numPr>
              <w:jc w:val="both"/>
              <w:rPr>
                <w:rFonts w:ascii="Book Antiqua" w:hAnsi="Book Antiqua" w:cs="Arial"/>
                <w:sz w:val="22"/>
                <w:szCs w:val="22"/>
              </w:rPr>
            </w:pPr>
          </w:p>
        </w:tc>
        <w:tc>
          <w:tcPr>
            <w:tcW w:w="1440" w:type="dxa"/>
            <w:tcBorders>
              <w:right w:val="single" w:sz="4" w:space="0" w:color="auto"/>
            </w:tcBorders>
          </w:tcPr>
          <w:p w14:paraId="3C2D105E" w14:textId="3F7FDD2B" w:rsidR="00593EA6" w:rsidRPr="00DD72AC" w:rsidRDefault="00593EA6" w:rsidP="00593EA6">
            <w:pPr>
              <w:jc w:val="center"/>
              <w:rPr>
                <w:rFonts w:ascii="Book Antiqua" w:hAnsi="Book Antiqua"/>
                <w:strike/>
                <w:sz w:val="22"/>
                <w:szCs w:val="22"/>
              </w:rPr>
            </w:pPr>
            <w:r w:rsidRPr="00DD72AC">
              <w:rPr>
                <w:rFonts w:ascii="Book Antiqua" w:hAnsi="Book Antiqua" w:cs="Arial"/>
                <w:strike/>
                <w:sz w:val="22"/>
                <w:szCs w:val="22"/>
              </w:rPr>
              <w:t>ITB 9.3 (o)</w:t>
            </w:r>
          </w:p>
        </w:tc>
        <w:tc>
          <w:tcPr>
            <w:tcW w:w="7200" w:type="dxa"/>
            <w:tcBorders>
              <w:left w:val="single" w:sz="4" w:space="0" w:color="auto"/>
            </w:tcBorders>
          </w:tcPr>
          <w:p w14:paraId="27548CD2" w14:textId="77777777" w:rsidR="00593EA6" w:rsidRPr="00DD72AC" w:rsidRDefault="00593EA6" w:rsidP="00593EA6">
            <w:pPr>
              <w:jc w:val="both"/>
              <w:rPr>
                <w:rFonts w:ascii="Book Antiqua" w:hAnsi="Book Antiqua" w:cs="Arial"/>
                <w:b/>
                <w:bCs/>
                <w:strike/>
                <w:sz w:val="22"/>
                <w:szCs w:val="22"/>
                <w:lang w:val="en-GB"/>
              </w:rPr>
            </w:pPr>
            <w:r w:rsidRPr="00DD72AC">
              <w:rPr>
                <w:rFonts w:ascii="Book Antiqua" w:hAnsi="Book Antiqua" w:cs="Arial"/>
                <w:b/>
                <w:bCs/>
                <w:strike/>
                <w:sz w:val="22"/>
                <w:szCs w:val="22"/>
                <w:lang w:val="en-GB"/>
              </w:rPr>
              <w:t>Supplementing ITB clause 9.3(o) with the following:</w:t>
            </w:r>
          </w:p>
          <w:p w14:paraId="71AB11BA" w14:textId="77777777" w:rsidR="00593EA6" w:rsidRPr="00DD72AC" w:rsidRDefault="00593EA6" w:rsidP="00593EA6">
            <w:pPr>
              <w:jc w:val="both"/>
              <w:rPr>
                <w:rFonts w:ascii="Book Antiqua" w:hAnsi="Book Antiqua" w:cs="Arial"/>
                <w:strike/>
                <w:sz w:val="22"/>
                <w:szCs w:val="22"/>
                <w:lang w:val="en-GB"/>
              </w:rPr>
            </w:pPr>
          </w:p>
          <w:p w14:paraId="4AD40AAD" w14:textId="51DA6E4F" w:rsidR="00593EA6" w:rsidRPr="00DD72AC" w:rsidRDefault="00593EA6" w:rsidP="00593EA6">
            <w:pPr>
              <w:jc w:val="both"/>
              <w:rPr>
                <w:rFonts w:ascii="Book Antiqua" w:eastAsia="Calibri" w:hAnsi="Book Antiqua" w:cs="Arial"/>
                <w:b/>
                <w:bCs/>
                <w:strike/>
                <w:color w:val="FF0000"/>
                <w:sz w:val="22"/>
                <w:szCs w:val="22"/>
                <w:lang w:val="en-GB"/>
              </w:rPr>
            </w:pPr>
            <w:r w:rsidRPr="00DD72AC">
              <w:rPr>
                <w:rFonts w:ascii="Book Antiqua" w:hAnsi="Book Antiqua" w:cs="Arial"/>
                <w:strike/>
                <w:sz w:val="22"/>
                <w:szCs w:val="22"/>
              </w:rPr>
              <w:t xml:space="preserve">Integrity Pact must be submitted in physical form at the address given at ITB 16.2 (a) at or before </w:t>
            </w:r>
            <w:r w:rsidRPr="00DD72AC">
              <w:rPr>
                <w:rFonts w:ascii="Book Antiqua" w:hAnsi="Book Antiqua" w:cs="Arial"/>
                <w:b/>
                <w:bCs/>
                <w:strike/>
                <w:color w:val="0000FF"/>
                <w:sz w:val="22"/>
                <w:szCs w:val="22"/>
              </w:rPr>
              <w:t>1100</w:t>
            </w:r>
            <w:r w:rsidRPr="00DD72AC">
              <w:rPr>
                <w:rFonts w:ascii="Book Antiqua" w:hAnsi="Book Antiqua" w:cs="Arial"/>
                <w:strike/>
                <w:sz w:val="22"/>
                <w:szCs w:val="22"/>
              </w:rPr>
              <w:t xml:space="preserve"> Hrs. on </w:t>
            </w:r>
            <w:r w:rsidR="008461BD" w:rsidRPr="00DD72AC">
              <w:rPr>
                <w:rFonts w:ascii="Book Antiqua" w:hAnsi="Book Antiqua" w:cs="Arial"/>
                <w:b/>
                <w:bCs/>
                <w:strike/>
                <w:color w:val="FF0000"/>
                <w:sz w:val="22"/>
                <w:szCs w:val="22"/>
              </w:rPr>
              <w:t>02</w:t>
            </w:r>
            <w:r w:rsidRPr="00DD72AC">
              <w:rPr>
                <w:rFonts w:ascii="Book Antiqua" w:hAnsi="Book Antiqua" w:cs="Arial"/>
                <w:b/>
                <w:bCs/>
                <w:strike/>
                <w:color w:val="FF0000"/>
                <w:sz w:val="22"/>
                <w:szCs w:val="22"/>
              </w:rPr>
              <w:t>/</w:t>
            </w:r>
            <w:r w:rsidR="008461BD" w:rsidRPr="00DD72AC">
              <w:rPr>
                <w:rFonts w:ascii="Book Antiqua" w:hAnsi="Book Antiqua" w:cs="Arial"/>
                <w:b/>
                <w:bCs/>
                <w:strike/>
                <w:color w:val="FF0000"/>
                <w:sz w:val="22"/>
                <w:szCs w:val="22"/>
              </w:rPr>
              <w:t>01</w:t>
            </w:r>
            <w:r w:rsidRPr="00DD72AC">
              <w:rPr>
                <w:rFonts w:ascii="Book Antiqua" w:hAnsi="Book Antiqua" w:cs="Arial"/>
                <w:b/>
                <w:bCs/>
                <w:strike/>
                <w:color w:val="FF0000"/>
                <w:sz w:val="22"/>
                <w:szCs w:val="22"/>
              </w:rPr>
              <w:t>/202</w:t>
            </w:r>
            <w:r w:rsidR="008461BD" w:rsidRPr="00DD72AC">
              <w:rPr>
                <w:rFonts w:ascii="Book Antiqua" w:hAnsi="Book Antiqua" w:cs="Arial"/>
                <w:b/>
                <w:bCs/>
                <w:strike/>
                <w:color w:val="FF0000"/>
                <w:sz w:val="22"/>
                <w:szCs w:val="22"/>
              </w:rPr>
              <w:t>4</w:t>
            </w:r>
            <w:r w:rsidRPr="00DD72AC">
              <w:rPr>
                <w:rFonts w:ascii="Book Antiqua" w:eastAsia="Calibri" w:hAnsi="Book Antiqua" w:cs="Arial"/>
                <w:b/>
                <w:bCs/>
                <w:strike/>
                <w:color w:val="FF0000"/>
                <w:sz w:val="22"/>
                <w:szCs w:val="22"/>
                <w:lang w:val="en-GB"/>
              </w:rPr>
              <w:t>.</w:t>
            </w:r>
          </w:p>
          <w:p w14:paraId="27D9B114" w14:textId="77777777" w:rsidR="00593EA6" w:rsidRPr="00DD72AC" w:rsidRDefault="00593EA6" w:rsidP="000F110B">
            <w:pPr>
              <w:pStyle w:val="Default"/>
              <w:jc w:val="both"/>
              <w:rPr>
                <w:b/>
                <w:bCs/>
                <w:strike/>
                <w:sz w:val="22"/>
                <w:szCs w:val="22"/>
              </w:rPr>
            </w:pPr>
          </w:p>
        </w:tc>
      </w:tr>
      <w:tr w:rsidR="009967F4" w:rsidRPr="00DD72AC" w14:paraId="1754209B" w14:textId="77777777" w:rsidTr="00CB0DA8">
        <w:trPr>
          <w:trHeight w:val="260"/>
        </w:trPr>
        <w:tc>
          <w:tcPr>
            <w:tcW w:w="1080" w:type="dxa"/>
            <w:tcBorders>
              <w:right w:val="single" w:sz="4" w:space="0" w:color="auto"/>
            </w:tcBorders>
          </w:tcPr>
          <w:p w14:paraId="5E025262"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290426D"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9.3 (v), (w), (x), (y), (z), (aa), (bb) &amp; (cc)</w:t>
            </w:r>
          </w:p>
        </w:tc>
        <w:tc>
          <w:tcPr>
            <w:tcW w:w="7200" w:type="dxa"/>
            <w:tcBorders>
              <w:left w:val="single" w:sz="4" w:space="0" w:color="auto"/>
            </w:tcBorders>
          </w:tcPr>
          <w:p w14:paraId="40B6B1DE" w14:textId="165F168E" w:rsidR="009967F4" w:rsidRPr="00DD72AC" w:rsidRDefault="009967F4" w:rsidP="009967F4">
            <w:pPr>
              <w:jc w:val="both"/>
              <w:rPr>
                <w:rFonts w:ascii="Book Antiqua" w:hAnsi="Book Antiqua" w:cs="Arial"/>
                <w:b/>
                <w:bCs/>
                <w:sz w:val="22"/>
                <w:szCs w:val="22"/>
              </w:rPr>
            </w:pPr>
            <w:r w:rsidRPr="00DD72AC">
              <w:rPr>
                <w:rFonts w:ascii="Book Antiqua" w:hAnsi="Book Antiqua" w:cs="Arial"/>
                <w:b/>
                <w:bCs/>
                <w:snapToGrid w:val="0"/>
                <w:sz w:val="22"/>
                <w:szCs w:val="22"/>
              </w:rPr>
              <w:t>Add new Clauses ITB 9.3(v), ITB 9.3(w), ITB 9.3 (x), ITB 9.3 (y), ITB 9.3 (z), ITB 9.3(aa), ITB 9.3(bb) and ITB 93(cc) as follows:</w:t>
            </w:r>
          </w:p>
          <w:p w14:paraId="3BD2651E" w14:textId="77777777" w:rsidR="009967F4" w:rsidRPr="00DD72AC" w:rsidRDefault="009967F4" w:rsidP="009967F4">
            <w:pPr>
              <w:jc w:val="both"/>
              <w:rPr>
                <w:rFonts w:ascii="Book Antiqua" w:hAnsi="Book Antiqua" w:cs="Arial"/>
                <w:b/>
                <w:bCs/>
                <w:sz w:val="22"/>
                <w:szCs w:val="22"/>
              </w:rPr>
            </w:pPr>
          </w:p>
          <w:p w14:paraId="117E1714" w14:textId="1455FF47" w:rsidR="009967F4" w:rsidRPr="00DD72AC" w:rsidRDefault="009967F4" w:rsidP="009967F4">
            <w:pPr>
              <w:ind w:left="522" w:hanging="522"/>
              <w:jc w:val="both"/>
              <w:rPr>
                <w:rFonts w:ascii="Book Antiqua" w:hAnsi="Book Antiqua" w:cs="Arial"/>
                <w:sz w:val="22"/>
                <w:szCs w:val="22"/>
              </w:rPr>
            </w:pPr>
            <w:r w:rsidRPr="00DD72AC">
              <w:rPr>
                <w:rFonts w:ascii="Book Antiqua" w:hAnsi="Book Antiqua" w:cs="Arial"/>
                <w:sz w:val="22"/>
                <w:szCs w:val="22"/>
              </w:rPr>
              <w:t>(v)</w:t>
            </w:r>
            <w:r w:rsidRPr="00DD72AC">
              <w:rPr>
                <w:rFonts w:ascii="Book Antiqua" w:hAnsi="Book Antiqua" w:cs="Arial"/>
                <w:b/>
                <w:bCs/>
                <w:sz w:val="22"/>
                <w:szCs w:val="22"/>
              </w:rPr>
              <w:tab/>
              <w:t>Attachment 21:</w:t>
            </w:r>
            <w:r w:rsidRPr="00DD72AC">
              <w:rPr>
                <w:rFonts w:ascii="Book Antiqua" w:hAnsi="Book Antiqua" w:cs="Arial"/>
                <w:b/>
                <w:bCs/>
                <w:sz w:val="22"/>
                <w:szCs w:val="22"/>
              </w:rPr>
              <w:tab/>
            </w:r>
            <w:r w:rsidRPr="00DD72AC">
              <w:rPr>
                <w:rFonts w:ascii="Book Antiqua" w:hAnsi="Book Antiqua" w:cs="Arial"/>
                <w:sz w:val="22"/>
                <w:szCs w:val="22"/>
              </w:rPr>
              <w:t xml:space="preserve">Affidavit of Self certification regarding Minimum Local Content in line with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if applicable (</w:t>
            </w:r>
            <w:r w:rsidRPr="00DD72AC">
              <w:rPr>
                <w:rFonts w:ascii="Book Antiqua" w:hAnsi="Book Antiqua" w:cs="Arial"/>
                <w:i/>
                <w:iCs/>
                <w:sz w:val="22"/>
                <w:szCs w:val="22"/>
              </w:rPr>
              <w:t>submission of Hard Copy in ‘Original’</w:t>
            </w:r>
            <w:r w:rsidRPr="00DD72AC">
              <w:rPr>
                <w:rFonts w:ascii="Book Antiqua" w:hAnsi="Book Antiqua" w:cs="Arial"/>
                <w:sz w:val="22"/>
                <w:szCs w:val="22"/>
              </w:rPr>
              <w:t xml:space="preserve">), </w:t>
            </w:r>
            <w:r w:rsidRPr="00DD72AC">
              <w:rPr>
                <w:rFonts w:ascii="Book Antiqua" w:hAnsi="Book Antiqua" w:cs="Arial"/>
                <w:i/>
                <w:iCs/>
                <w:sz w:val="22"/>
                <w:szCs w:val="22"/>
              </w:rPr>
              <w:t>to be submitted on a non-judicial stamp paper of Rs. 100/-.</w:t>
            </w:r>
          </w:p>
          <w:p w14:paraId="2D481250" w14:textId="77777777" w:rsidR="009967F4" w:rsidRPr="00DD72AC" w:rsidRDefault="009967F4" w:rsidP="009967F4">
            <w:pPr>
              <w:ind w:left="702" w:hanging="702"/>
              <w:jc w:val="both"/>
              <w:rPr>
                <w:rFonts w:ascii="Book Antiqua" w:hAnsi="Book Antiqua" w:cs="Arial"/>
                <w:sz w:val="22"/>
                <w:szCs w:val="22"/>
              </w:rPr>
            </w:pPr>
          </w:p>
          <w:p w14:paraId="40F35BCF" w14:textId="77777777" w:rsidR="009967F4" w:rsidRPr="00DD72AC" w:rsidRDefault="009967F4" w:rsidP="009967F4">
            <w:pPr>
              <w:ind w:left="522" w:hanging="94"/>
              <w:jc w:val="both"/>
              <w:rPr>
                <w:rFonts w:ascii="Book Antiqua" w:hAnsi="Book Antiqua" w:cs="Arial"/>
                <w:sz w:val="22"/>
                <w:szCs w:val="22"/>
              </w:rPr>
            </w:pPr>
            <w:r w:rsidRPr="00DD72AC">
              <w:rPr>
                <w:rFonts w:ascii="Book Antiqua" w:hAnsi="Book Antiqua" w:cs="Arial"/>
                <w:sz w:val="22"/>
                <w:szCs w:val="22"/>
              </w:rPr>
              <w:t xml:space="preserve">  In line with the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9967F4" w:rsidRPr="00DD72AC" w:rsidRDefault="009967F4" w:rsidP="009967F4">
            <w:pPr>
              <w:ind w:left="702" w:hanging="702"/>
              <w:jc w:val="both"/>
              <w:rPr>
                <w:rFonts w:ascii="Book Antiqua" w:hAnsi="Book Antiqua" w:cs="Arial"/>
                <w:sz w:val="22"/>
                <w:szCs w:val="22"/>
              </w:rPr>
            </w:pPr>
          </w:p>
          <w:p w14:paraId="081B0CAF" w14:textId="77777777" w:rsidR="009967F4" w:rsidRPr="00DD72AC" w:rsidRDefault="009967F4" w:rsidP="009967F4">
            <w:pPr>
              <w:ind w:left="522" w:hanging="4"/>
              <w:jc w:val="both"/>
              <w:rPr>
                <w:rFonts w:ascii="Book Antiqua" w:hAnsi="Book Antiqua" w:cs="Arial"/>
                <w:sz w:val="22"/>
                <w:szCs w:val="22"/>
              </w:rPr>
            </w:pPr>
            <w:r w:rsidRPr="00DD72AC">
              <w:rPr>
                <w:rFonts w:ascii="Book Antiqua" w:hAnsi="Book Antiqua" w:cs="Arial"/>
                <w:sz w:val="22"/>
                <w:szCs w:val="22"/>
              </w:rPr>
              <w:t xml:space="preserve">Further, </w:t>
            </w:r>
            <w:proofErr w:type="spellStart"/>
            <w:r w:rsidRPr="00DD72AC">
              <w:rPr>
                <w:rFonts w:ascii="Book Antiqua" w:hAnsi="Book Antiqua" w:cs="Arial"/>
                <w:sz w:val="22"/>
                <w:szCs w:val="22"/>
              </w:rPr>
              <w:t>Self certification</w:t>
            </w:r>
            <w:proofErr w:type="spellEnd"/>
            <w:r w:rsidRPr="00DD72AC">
              <w:rPr>
                <w:rFonts w:ascii="Book Antiqua" w:hAnsi="Book Antiqua" w:cs="Arial"/>
                <w:sz w:val="22"/>
                <w:szCs w:val="22"/>
              </w:rPr>
              <w:t xml:space="preserve"> submitted by the Bidder may be verified randomly by the committee constituted as per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9967F4" w:rsidRPr="00DD72AC" w:rsidRDefault="009967F4" w:rsidP="009967F4">
            <w:pPr>
              <w:ind w:left="702" w:hanging="702"/>
              <w:jc w:val="both"/>
              <w:rPr>
                <w:rFonts w:ascii="Book Antiqua" w:hAnsi="Book Antiqua" w:cs="Arial"/>
                <w:sz w:val="22"/>
                <w:szCs w:val="22"/>
              </w:rPr>
            </w:pPr>
          </w:p>
          <w:p w14:paraId="08AA2733" w14:textId="77777777" w:rsidR="009967F4" w:rsidRPr="00DD72AC" w:rsidRDefault="009967F4" w:rsidP="009967F4">
            <w:pPr>
              <w:ind w:left="522" w:hanging="522"/>
              <w:jc w:val="both"/>
              <w:rPr>
                <w:rFonts w:ascii="Book Antiqua" w:hAnsi="Book Antiqua" w:cs="Arial"/>
                <w:sz w:val="22"/>
                <w:szCs w:val="22"/>
              </w:rPr>
            </w:pPr>
            <w:r w:rsidRPr="00DD72AC">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2AE893A" w14:textId="77777777" w:rsidR="009967F4" w:rsidRPr="00DD72AC" w:rsidRDefault="009967F4" w:rsidP="009967F4">
            <w:pPr>
              <w:jc w:val="both"/>
              <w:rPr>
                <w:rFonts w:ascii="Book Antiqua" w:hAnsi="Book Antiqua" w:cs="Arial"/>
                <w:b/>
                <w:bCs/>
                <w:sz w:val="22"/>
                <w:szCs w:val="22"/>
              </w:rPr>
            </w:pPr>
          </w:p>
          <w:p w14:paraId="7CD3244C" w14:textId="69B73231" w:rsidR="009967F4" w:rsidRPr="00DD72AC" w:rsidRDefault="009967F4" w:rsidP="009967F4">
            <w:pPr>
              <w:ind w:left="522" w:hanging="522"/>
              <w:jc w:val="both"/>
              <w:rPr>
                <w:rFonts w:ascii="Book Antiqua" w:hAnsi="Book Antiqua" w:cs="Arial"/>
                <w:sz w:val="22"/>
                <w:szCs w:val="22"/>
              </w:rPr>
            </w:pPr>
            <w:r w:rsidRPr="00DD72AC">
              <w:rPr>
                <w:rFonts w:ascii="Book Antiqua" w:hAnsi="Book Antiqua" w:cs="Arial"/>
                <w:sz w:val="22"/>
                <w:szCs w:val="22"/>
              </w:rPr>
              <w:t xml:space="preserve">(w) </w:t>
            </w:r>
            <w:r w:rsidRPr="00DD72AC">
              <w:rPr>
                <w:rFonts w:ascii="Book Antiqua" w:hAnsi="Book Antiqua" w:cs="Arial"/>
                <w:sz w:val="22"/>
                <w:szCs w:val="22"/>
              </w:rPr>
              <w:tab/>
            </w:r>
            <w:r w:rsidRPr="00DD72AC">
              <w:rPr>
                <w:rFonts w:ascii="Book Antiqua" w:hAnsi="Book Antiqua" w:cs="Arial"/>
                <w:b/>
                <w:bCs/>
                <w:sz w:val="22"/>
                <w:szCs w:val="22"/>
              </w:rPr>
              <w:t>Attachment 22:</w:t>
            </w:r>
            <w:r w:rsidRPr="00DD72AC">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if applicable </w:t>
            </w:r>
            <w:r w:rsidRPr="00DD72AC">
              <w:rPr>
                <w:rFonts w:ascii="Book Antiqua" w:hAnsi="Book Antiqua" w:cs="Arial"/>
                <w:i/>
                <w:iCs/>
                <w:sz w:val="22"/>
                <w:szCs w:val="22"/>
              </w:rPr>
              <w:t>(submission of Hard Copy in ‘Original’) to be submitted on the letter head of the auditor/cost accountant/chartered accountant</w:t>
            </w:r>
            <w:r w:rsidRPr="00DD72AC">
              <w:rPr>
                <w:rFonts w:ascii="Book Antiqua" w:hAnsi="Book Antiqua" w:cs="Arial"/>
                <w:sz w:val="22"/>
                <w:szCs w:val="22"/>
              </w:rPr>
              <w:t>.</w:t>
            </w:r>
          </w:p>
          <w:p w14:paraId="4B247A96" w14:textId="77777777" w:rsidR="009967F4" w:rsidRPr="00DD72AC" w:rsidRDefault="009967F4" w:rsidP="009967F4">
            <w:pPr>
              <w:ind w:left="702" w:hanging="702"/>
              <w:jc w:val="both"/>
              <w:rPr>
                <w:rFonts w:ascii="Book Antiqua" w:hAnsi="Book Antiqua" w:cs="Arial"/>
                <w:sz w:val="22"/>
                <w:szCs w:val="22"/>
              </w:rPr>
            </w:pPr>
          </w:p>
          <w:p w14:paraId="517FAA87" w14:textId="77777777" w:rsidR="009967F4" w:rsidRPr="00DD72AC" w:rsidRDefault="009967F4" w:rsidP="009967F4">
            <w:pPr>
              <w:ind w:left="522" w:hanging="4"/>
              <w:jc w:val="both"/>
              <w:rPr>
                <w:rFonts w:ascii="Book Antiqua" w:hAnsi="Book Antiqua" w:cs="Arial"/>
                <w:sz w:val="22"/>
                <w:szCs w:val="22"/>
              </w:rPr>
            </w:pPr>
            <w:r w:rsidRPr="00DD72AC">
              <w:rPr>
                <w:rFonts w:ascii="Book Antiqua" w:hAnsi="Book Antiqua" w:cs="Arial"/>
                <w:sz w:val="22"/>
                <w:szCs w:val="22"/>
              </w:rPr>
              <w:lastRenderedPageBreak/>
              <w:t xml:space="preserve"> In line with the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9967F4" w:rsidRPr="00DD72AC" w:rsidRDefault="009967F4" w:rsidP="009967F4">
            <w:pPr>
              <w:ind w:left="702" w:hanging="702"/>
              <w:jc w:val="both"/>
              <w:rPr>
                <w:rFonts w:ascii="Book Antiqua" w:hAnsi="Book Antiqua" w:cs="Arial"/>
                <w:sz w:val="22"/>
                <w:szCs w:val="22"/>
              </w:rPr>
            </w:pPr>
          </w:p>
          <w:p w14:paraId="72AD107D" w14:textId="77777777" w:rsidR="009967F4" w:rsidRPr="00DD72AC" w:rsidRDefault="009967F4" w:rsidP="009967F4">
            <w:pPr>
              <w:ind w:left="522" w:hanging="4"/>
              <w:jc w:val="both"/>
              <w:rPr>
                <w:rFonts w:ascii="Book Antiqua" w:hAnsi="Book Antiqua" w:cs="Arial"/>
                <w:sz w:val="22"/>
                <w:szCs w:val="22"/>
              </w:rPr>
            </w:pPr>
            <w:r w:rsidRPr="00DD72AC">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9967F4" w:rsidRPr="00DD72AC" w:rsidRDefault="009967F4" w:rsidP="009967F4">
            <w:pPr>
              <w:ind w:left="522" w:hanging="522"/>
              <w:jc w:val="both"/>
              <w:rPr>
                <w:rFonts w:ascii="Book Antiqua" w:hAnsi="Book Antiqua" w:cs="Arial"/>
                <w:sz w:val="22"/>
                <w:szCs w:val="22"/>
              </w:rPr>
            </w:pPr>
          </w:p>
          <w:p w14:paraId="65C669C1" w14:textId="77777777" w:rsidR="009967F4" w:rsidRPr="00DD72AC" w:rsidRDefault="009967F4" w:rsidP="009967F4">
            <w:pPr>
              <w:ind w:left="522" w:hanging="522"/>
              <w:jc w:val="both"/>
              <w:rPr>
                <w:rFonts w:ascii="Book Antiqua" w:hAnsi="Book Antiqua" w:cs="Arial"/>
                <w:sz w:val="22"/>
                <w:szCs w:val="22"/>
              </w:rPr>
            </w:pPr>
            <w:r w:rsidRPr="00DD72AC">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9967F4" w:rsidRPr="00DD72AC" w:rsidRDefault="009967F4" w:rsidP="009967F4">
            <w:pPr>
              <w:jc w:val="both"/>
              <w:rPr>
                <w:rFonts w:ascii="Book Antiqua" w:hAnsi="Book Antiqua" w:cs="Arial"/>
                <w:b/>
                <w:bCs/>
                <w:sz w:val="22"/>
                <w:szCs w:val="22"/>
              </w:rPr>
            </w:pPr>
          </w:p>
          <w:p w14:paraId="444157D7" w14:textId="4F9C095A" w:rsidR="009967F4" w:rsidRPr="00DD72AC" w:rsidRDefault="009967F4" w:rsidP="009967F4">
            <w:pPr>
              <w:ind w:left="522" w:hanging="540"/>
              <w:jc w:val="both"/>
              <w:rPr>
                <w:rFonts w:ascii="Book Antiqua" w:hAnsi="Book Antiqua" w:cs="Arial"/>
                <w:i/>
                <w:iCs/>
                <w:sz w:val="22"/>
                <w:szCs w:val="22"/>
              </w:rPr>
            </w:pPr>
            <w:r w:rsidRPr="00DD72AC">
              <w:rPr>
                <w:rFonts w:ascii="Book Antiqua" w:hAnsi="Book Antiqua" w:cs="Arial"/>
                <w:sz w:val="22"/>
                <w:szCs w:val="22"/>
              </w:rPr>
              <w:t xml:space="preserve">(x)  </w:t>
            </w:r>
            <w:r w:rsidRPr="00DD72AC">
              <w:rPr>
                <w:rFonts w:ascii="Book Antiqua" w:hAnsi="Book Antiqua" w:cs="Arial"/>
                <w:sz w:val="22"/>
                <w:szCs w:val="22"/>
              </w:rPr>
              <w:tab/>
            </w:r>
            <w:r w:rsidRPr="00DD72AC">
              <w:rPr>
                <w:rFonts w:ascii="Book Antiqua" w:hAnsi="Book Antiqua" w:cs="Arial"/>
                <w:b/>
                <w:bCs/>
                <w:sz w:val="22"/>
                <w:szCs w:val="22"/>
              </w:rPr>
              <w:t>Attachment 23:</w:t>
            </w:r>
            <w:r w:rsidRPr="00DD72AC">
              <w:rPr>
                <w:rFonts w:ascii="Book Antiqua" w:hAnsi="Book Antiqua" w:cs="Arial"/>
                <w:sz w:val="22"/>
                <w:szCs w:val="22"/>
              </w:rPr>
              <w:t xml:space="preserve"> </w:t>
            </w:r>
            <w:r w:rsidR="005C0548" w:rsidRPr="00DD72AC">
              <w:rPr>
                <w:rFonts w:ascii="Book Antiqua" w:hAnsi="Book Antiqua" w:cs="Arial"/>
                <w:b/>
                <w:bCs/>
                <w:sz w:val="22"/>
                <w:szCs w:val="22"/>
                <w:highlight w:val="yellow"/>
              </w:rPr>
              <w:t>Undertaking by the bidder regarding Compliance of DMI&amp;SP policy</w:t>
            </w:r>
          </w:p>
          <w:p w14:paraId="19D3B6D6" w14:textId="77777777" w:rsidR="009967F4" w:rsidRPr="00DD72AC" w:rsidRDefault="009967F4" w:rsidP="009967F4">
            <w:pPr>
              <w:ind w:left="702" w:hanging="540"/>
              <w:jc w:val="both"/>
              <w:rPr>
                <w:rFonts w:ascii="Book Antiqua" w:hAnsi="Book Antiqua" w:cs="Arial"/>
                <w:i/>
                <w:iCs/>
                <w:sz w:val="22"/>
                <w:szCs w:val="22"/>
              </w:rPr>
            </w:pPr>
          </w:p>
          <w:p w14:paraId="6A1A0083" w14:textId="2B67B819" w:rsidR="009967F4" w:rsidRPr="00DD72AC" w:rsidRDefault="009967F4" w:rsidP="009967F4">
            <w:pPr>
              <w:ind w:left="522" w:hanging="360"/>
              <w:jc w:val="both"/>
              <w:rPr>
                <w:rFonts w:ascii="Book Antiqua" w:hAnsi="Book Antiqua" w:cs="Arial"/>
                <w:i/>
                <w:iCs/>
                <w:sz w:val="22"/>
                <w:szCs w:val="22"/>
              </w:rPr>
            </w:pPr>
            <w:r w:rsidRPr="00DD72AC">
              <w:rPr>
                <w:rFonts w:ascii="Book Antiqua" w:hAnsi="Book Antiqua" w:cs="Arial"/>
                <w:sz w:val="22"/>
                <w:szCs w:val="22"/>
              </w:rPr>
              <w:t xml:space="preserve">      Vide Notification dated 8</w:t>
            </w:r>
            <w:r w:rsidRPr="00DD72AC">
              <w:rPr>
                <w:rFonts w:ascii="Book Antiqua" w:hAnsi="Book Antiqua" w:cs="Arial"/>
                <w:sz w:val="22"/>
                <w:szCs w:val="22"/>
                <w:vertAlign w:val="superscript"/>
              </w:rPr>
              <w:t>th</w:t>
            </w:r>
            <w:r w:rsidRPr="00DD72AC">
              <w:rPr>
                <w:rFonts w:ascii="Book Antiqua" w:hAnsi="Book Antiqua" w:cs="Arial"/>
                <w:sz w:val="22"/>
                <w:szCs w:val="22"/>
              </w:rPr>
              <w:t xml:space="preserve"> May 2017 and its revision dated 29</w:t>
            </w:r>
            <w:r w:rsidRPr="00DD72AC">
              <w:rPr>
                <w:rFonts w:ascii="Book Antiqua" w:hAnsi="Book Antiqua" w:cs="Arial"/>
                <w:sz w:val="22"/>
                <w:szCs w:val="22"/>
                <w:vertAlign w:val="superscript"/>
              </w:rPr>
              <w:t>th</w:t>
            </w:r>
            <w:r w:rsidRPr="00DD72AC">
              <w:rPr>
                <w:rFonts w:ascii="Book Antiqua" w:hAnsi="Book Antiqua" w:cs="Arial"/>
                <w:sz w:val="22"/>
                <w:szCs w:val="22"/>
              </w:rPr>
              <w:t xml:space="preserve"> May 2019by Ministry of Steel has published </w:t>
            </w:r>
            <w:r w:rsidRPr="00DD72AC">
              <w:rPr>
                <w:rFonts w:ascii="Book Antiqua" w:hAnsi="Book Antiqua" w:cs="Arial"/>
                <w:i/>
                <w:iCs/>
                <w:sz w:val="22"/>
                <w:szCs w:val="22"/>
              </w:rPr>
              <w:t>“Policy for providing preference to Domestically Manufactured Iron &amp; Steel Products in Government Procurement”</w:t>
            </w:r>
            <w:r w:rsidR="005C0548" w:rsidRPr="00DD72AC">
              <w:rPr>
                <w:rFonts w:ascii="Book Antiqua" w:hAnsi="Book Antiqua" w:cs="Arial"/>
                <w:sz w:val="22"/>
                <w:szCs w:val="22"/>
              </w:rPr>
              <w:t xml:space="preserve"> (hereinafter </w:t>
            </w:r>
            <w:r w:rsidR="005C0548" w:rsidRPr="00DD72AC">
              <w:rPr>
                <w:rFonts w:ascii="Book Antiqua" w:hAnsi="Book Antiqua" w:cs="Arial"/>
                <w:b/>
                <w:bCs/>
                <w:sz w:val="22"/>
                <w:szCs w:val="22"/>
              </w:rPr>
              <w:t>DMI&amp;SP policy</w:t>
            </w:r>
            <w:r w:rsidR="005C0548" w:rsidRPr="00DD72AC">
              <w:rPr>
                <w:rFonts w:ascii="Book Antiqua" w:hAnsi="Book Antiqua" w:cs="Arial"/>
                <w:sz w:val="22"/>
                <w:szCs w:val="22"/>
              </w:rPr>
              <w:t>).</w:t>
            </w:r>
          </w:p>
          <w:p w14:paraId="02929A74" w14:textId="77777777" w:rsidR="009967F4" w:rsidRPr="00DD72AC" w:rsidRDefault="009967F4" w:rsidP="009967F4">
            <w:pPr>
              <w:jc w:val="both"/>
              <w:rPr>
                <w:rFonts w:ascii="Book Antiqua" w:hAnsi="Book Antiqua" w:cs="Arial"/>
                <w:i/>
                <w:iCs/>
                <w:sz w:val="22"/>
                <w:szCs w:val="22"/>
              </w:rPr>
            </w:pPr>
          </w:p>
          <w:p w14:paraId="4D3C0717" w14:textId="77777777" w:rsidR="009967F4" w:rsidRPr="00DD72AC" w:rsidRDefault="009967F4" w:rsidP="009967F4">
            <w:pPr>
              <w:ind w:left="522" w:hanging="360"/>
              <w:jc w:val="both"/>
              <w:rPr>
                <w:rFonts w:ascii="Book Antiqua" w:hAnsi="Book Antiqua" w:cs="Arial"/>
                <w:sz w:val="22"/>
                <w:szCs w:val="22"/>
              </w:rPr>
            </w:pPr>
            <w:r w:rsidRPr="00DD72AC">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9967F4" w:rsidRPr="00DD72AC" w:rsidRDefault="009967F4" w:rsidP="009967F4">
            <w:pPr>
              <w:ind w:left="702" w:hanging="540"/>
              <w:jc w:val="both"/>
              <w:rPr>
                <w:rFonts w:ascii="Book Antiqua" w:hAnsi="Book Antiqua" w:cs="Arial"/>
                <w:sz w:val="22"/>
                <w:szCs w:val="22"/>
              </w:rPr>
            </w:pPr>
          </w:p>
          <w:p w14:paraId="3030ECC7" w14:textId="77777777" w:rsidR="005C0548" w:rsidRPr="00DD72AC" w:rsidRDefault="005C0548" w:rsidP="005C0548">
            <w:pPr>
              <w:ind w:left="702" w:hanging="540"/>
              <w:jc w:val="both"/>
              <w:rPr>
                <w:rFonts w:ascii="Book Antiqua" w:hAnsi="Book Antiqua" w:cs="Arial"/>
                <w:b/>
                <w:bCs/>
                <w:color w:val="333333"/>
                <w:sz w:val="22"/>
                <w:szCs w:val="22"/>
                <w:highlight w:val="yellow"/>
                <w:lang w:bidi="hi-IN"/>
              </w:rPr>
            </w:pPr>
            <w:r w:rsidRPr="00DD72AC">
              <w:rPr>
                <w:rFonts w:ascii="Book Antiqua" w:hAnsi="Book Antiqua" w:cs="Arial"/>
                <w:b/>
                <w:bCs/>
                <w:color w:val="333333"/>
                <w:sz w:val="22"/>
                <w:szCs w:val="22"/>
                <w:highlight w:val="yellow"/>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DD72AC">
              <w:rPr>
                <w:rFonts w:ascii="Book Antiqua" w:hAnsi="Book Antiqua" w:cs="Arial"/>
                <w:b/>
                <w:bCs/>
                <w:i/>
                <w:iCs/>
                <w:color w:val="333333"/>
                <w:sz w:val="22"/>
                <w:szCs w:val="22"/>
                <w:highlight w:val="yellow"/>
                <w:lang w:bidi="hi-IN"/>
              </w:rPr>
              <w:t>whose HS codes are falling in Appendix-A of the DMI&amp;SP policy as revised from time to time</w:t>
            </w:r>
            <w:r w:rsidRPr="00DD72AC">
              <w:rPr>
                <w:rFonts w:ascii="Book Antiqua" w:hAnsi="Book Antiqua" w:cs="Arial"/>
                <w:b/>
                <w:bCs/>
                <w:color w:val="333333"/>
                <w:sz w:val="22"/>
                <w:szCs w:val="22"/>
                <w:highlight w:val="yellow"/>
                <w:lang w:bidi="hi-IN"/>
              </w:rPr>
              <w:t>) included in the BoQ/ scope of the package shall be submitted by bidder to Employer before supply of the said iron and steel products required under the contract.</w:t>
            </w:r>
          </w:p>
          <w:p w14:paraId="5FF86103" w14:textId="77777777" w:rsidR="005C0548" w:rsidRPr="00DD72AC" w:rsidRDefault="005C0548" w:rsidP="005C0548">
            <w:pPr>
              <w:ind w:left="702" w:hanging="540"/>
              <w:jc w:val="both"/>
              <w:rPr>
                <w:rFonts w:ascii="Book Antiqua" w:hAnsi="Book Antiqua" w:cs="Arial"/>
                <w:b/>
                <w:bCs/>
                <w:color w:val="333333"/>
                <w:sz w:val="22"/>
                <w:szCs w:val="22"/>
                <w:highlight w:val="yellow"/>
                <w:lang w:bidi="hi-IN"/>
              </w:rPr>
            </w:pPr>
          </w:p>
          <w:p w14:paraId="56AE9E4F" w14:textId="77777777" w:rsidR="005C0548" w:rsidRPr="00DD72AC" w:rsidRDefault="005C0548" w:rsidP="005C0548">
            <w:pPr>
              <w:ind w:left="702" w:hanging="540"/>
              <w:jc w:val="both"/>
              <w:rPr>
                <w:rFonts w:ascii="Book Antiqua" w:hAnsi="Book Antiqua" w:cs="Arial"/>
                <w:sz w:val="22"/>
                <w:szCs w:val="22"/>
                <w:highlight w:val="yellow"/>
              </w:rPr>
            </w:pPr>
            <w:r w:rsidRPr="00DD72AC">
              <w:rPr>
                <w:rFonts w:ascii="Book Antiqua" w:hAnsi="Book Antiqua" w:cs="Arial"/>
                <w:sz w:val="22"/>
                <w:szCs w:val="22"/>
                <w:highlight w:val="yellow"/>
              </w:rPr>
              <w:tab/>
              <w:t>Bidder’s failure to submit the ‘</w:t>
            </w:r>
            <w:r w:rsidRPr="00DD72AC">
              <w:rPr>
                <w:rFonts w:ascii="Book Antiqua" w:hAnsi="Book Antiqua" w:cs="Arial"/>
                <w:b/>
                <w:bCs/>
                <w:sz w:val="22"/>
                <w:szCs w:val="22"/>
                <w:highlight w:val="yellow"/>
              </w:rPr>
              <w:t>Undertaking by the bidder regarding Compliance of DMI&amp;SP policy’</w:t>
            </w:r>
            <w:r w:rsidRPr="00DD72AC">
              <w:rPr>
                <w:rFonts w:ascii="Book Antiqua" w:hAnsi="Book Antiqua" w:cs="Arial"/>
                <w:sz w:val="22"/>
                <w:szCs w:val="22"/>
                <w:highlight w:val="yellow"/>
              </w:rPr>
              <w:t xml:space="preserve"> along with the Bid or subsequently pursuant to ITB Sub-Clause 21.1 shall lead to </w:t>
            </w:r>
            <w:r w:rsidRPr="00DD72AC">
              <w:rPr>
                <w:rFonts w:ascii="Book Antiqua" w:hAnsi="Book Antiqua" w:cs="Arial"/>
                <w:sz w:val="22"/>
                <w:szCs w:val="22"/>
                <w:highlight w:val="yellow"/>
              </w:rPr>
              <w:lastRenderedPageBreak/>
              <w:t>outright rejection of the Bid.</w:t>
            </w:r>
          </w:p>
          <w:p w14:paraId="03FC1DF6" w14:textId="77777777" w:rsidR="005C0548" w:rsidRPr="00DD72AC" w:rsidRDefault="005C0548" w:rsidP="005C0548">
            <w:pPr>
              <w:ind w:left="702" w:hanging="540"/>
              <w:jc w:val="both"/>
              <w:rPr>
                <w:rFonts w:ascii="Book Antiqua" w:hAnsi="Book Antiqua" w:cs="Arial"/>
                <w:sz w:val="22"/>
                <w:szCs w:val="22"/>
                <w:highlight w:val="yellow"/>
              </w:rPr>
            </w:pPr>
            <w:r w:rsidRPr="00DD72AC">
              <w:rPr>
                <w:rFonts w:ascii="Book Antiqua" w:hAnsi="Book Antiqua" w:cs="Arial"/>
                <w:sz w:val="22"/>
                <w:szCs w:val="22"/>
                <w:highlight w:val="yellow"/>
              </w:rPr>
              <w:tab/>
            </w:r>
          </w:p>
          <w:p w14:paraId="7A161100" w14:textId="77777777" w:rsidR="005C0548" w:rsidRPr="00DD72AC" w:rsidRDefault="005C0548" w:rsidP="005C0548">
            <w:pPr>
              <w:ind w:left="702" w:hanging="540"/>
              <w:jc w:val="both"/>
              <w:rPr>
                <w:rFonts w:ascii="Book Antiqua" w:hAnsi="Book Antiqua" w:cs="Arial"/>
                <w:sz w:val="22"/>
                <w:szCs w:val="22"/>
              </w:rPr>
            </w:pPr>
            <w:r w:rsidRPr="00DD72AC">
              <w:rPr>
                <w:rFonts w:ascii="Book Antiqua" w:hAnsi="Book Antiqua" w:cs="Arial"/>
                <w:sz w:val="22"/>
                <w:szCs w:val="22"/>
                <w:highlight w:val="yellow"/>
              </w:rPr>
              <w:tab/>
              <w:t>Further, violation to minimum prescribed domestic value addition or misrepresentation of facts by the bidder in this regard shall be dealt in line with provisions of the Integrity Pact signed between the bidder and POWERGRID.</w:t>
            </w:r>
            <w:r w:rsidRPr="00DD72AC">
              <w:rPr>
                <w:rFonts w:ascii="Book Antiqua" w:hAnsi="Book Antiqua" w:cs="Arial"/>
                <w:sz w:val="22"/>
                <w:szCs w:val="22"/>
              </w:rPr>
              <w:t xml:space="preserve">   </w:t>
            </w:r>
            <w:r w:rsidRPr="00DD72AC">
              <w:rPr>
                <w:rFonts w:ascii="Book Antiqua" w:hAnsi="Book Antiqua" w:cs="Arial"/>
                <w:sz w:val="22"/>
                <w:szCs w:val="22"/>
              </w:rPr>
              <w:tab/>
            </w:r>
          </w:p>
          <w:p w14:paraId="38A3642F" w14:textId="77777777" w:rsidR="009967F4" w:rsidRPr="00DD72AC" w:rsidRDefault="009967F4" w:rsidP="009967F4">
            <w:pPr>
              <w:ind w:left="702" w:hanging="540"/>
              <w:jc w:val="both"/>
              <w:rPr>
                <w:rFonts w:ascii="Book Antiqua" w:hAnsi="Book Antiqua" w:cs="Arial"/>
                <w:b/>
                <w:bCs/>
                <w:sz w:val="22"/>
                <w:szCs w:val="22"/>
              </w:rPr>
            </w:pPr>
          </w:p>
          <w:p w14:paraId="6F472C06" w14:textId="58F0FD55" w:rsidR="009967F4" w:rsidRPr="00DD72AC" w:rsidRDefault="009967F4" w:rsidP="009967F4">
            <w:pPr>
              <w:ind w:left="522" w:hanging="540"/>
              <w:jc w:val="both"/>
              <w:rPr>
                <w:rFonts w:ascii="Book Antiqua" w:hAnsi="Book Antiqua" w:cs="Arial"/>
                <w:strike/>
                <w:sz w:val="22"/>
                <w:szCs w:val="22"/>
                <w:highlight w:val="yellow"/>
              </w:rPr>
            </w:pPr>
            <w:r w:rsidRPr="00DD72AC">
              <w:rPr>
                <w:rFonts w:ascii="Book Antiqua" w:hAnsi="Book Antiqua" w:cs="Arial"/>
                <w:sz w:val="22"/>
                <w:szCs w:val="22"/>
              </w:rPr>
              <w:t xml:space="preserve">(y)  </w:t>
            </w:r>
            <w:r w:rsidRPr="00DD72AC">
              <w:rPr>
                <w:rFonts w:ascii="Book Antiqua" w:hAnsi="Book Antiqua" w:cs="Arial"/>
                <w:sz w:val="22"/>
                <w:szCs w:val="22"/>
              </w:rPr>
              <w:tab/>
            </w:r>
            <w:r w:rsidRPr="00DD72AC">
              <w:rPr>
                <w:rFonts w:ascii="Book Antiqua" w:hAnsi="Book Antiqua" w:cs="Arial"/>
                <w:b/>
                <w:bCs/>
                <w:strike/>
                <w:sz w:val="22"/>
                <w:szCs w:val="22"/>
                <w:highlight w:val="yellow"/>
              </w:rPr>
              <w:t>Attachment 24:</w:t>
            </w:r>
            <w:r w:rsidRPr="00DD72AC">
              <w:rPr>
                <w:rFonts w:ascii="Book Antiqua" w:hAnsi="Book Antiqua" w:cs="Arial"/>
                <w:strike/>
                <w:sz w:val="22"/>
                <w:szCs w:val="22"/>
                <w:highlight w:val="yellow"/>
              </w:rPr>
              <w:tab/>
              <w:t xml:space="preserve">Affidavit of Self certification regarding Domestic Value Addition in Iron &amp; Steel Products </w:t>
            </w:r>
            <w:r w:rsidRPr="00DD72AC">
              <w:rPr>
                <w:rFonts w:ascii="Book Antiqua" w:hAnsi="Book Antiqua" w:cs="Arial"/>
                <w:i/>
                <w:iCs/>
                <w:strike/>
                <w:sz w:val="22"/>
                <w:szCs w:val="22"/>
                <w:highlight w:val="yellow"/>
              </w:rPr>
              <w:t>(submission of Hard Copy in ‘Original’) to be submitted on a non-judicial stamp paper of Rs. 100/-.</w:t>
            </w:r>
          </w:p>
          <w:p w14:paraId="1870D0ED" w14:textId="77777777" w:rsidR="009967F4" w:rsidRPr="00DD72AC" w:rsidRDefault="009967F4" w:rsidP="009967F4">
            <w:pPr>
              <w:ind w:left="702" w:hanging="540"/>
              <w:jc w:val="both"/>
              <w:rPr>
                <w:rFonts w:ascii="Book Antiqua" w:hAnsi="Book Antiqua" w:cs="Arial"/>
                <w:strike/>
                <w:sz w:val="22"/>
                <w:szCs w:val="22"/>
                <w:highlight w:val="yellow"/>
              </w:rPr>
            </w:pPr>
          </w:p>
          <w:p w14:paraId="3B0BD98F" w14:textId="77777777" w:rsidR="009967F4" w:rsidRPr="00DD72AC" w:rsidRDefault="009967F4" w:rsidP="009967F4">
            <w:pPr>
              <w:ind w:left="522" w:hanging="4"/>
              <w:jc w:val="both"/>
              <w:rPr>
                <w:rFonts w:ascii="Book Antiqua" w:hAnsi="Book Antiqua" w:cs="Arial"/>
                <w:strike/>
                <w:sz w:val="22"/>
                <w:szCs w:val="22"/>
                <w:highlight w:val="yellow"/>
              </w:rPr>
            </w:pPr>
            <w:r w:rsidRPr="00DD72AC">
              <w:rPr>
                <w:rFonts w:ascii="Book Antiqua" w:hAnsi="Book Antiqua" w:cs="Arial"/>
                <w:strike/>
                <w:sz w:val="22"/>
                <w:szCs w:val="22"/>
                <w:highlight w:val="yellow"/>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50A60509" w14:textId="77777777" w:rsidR="009967F4" w:rsidRPr="00DD72AC" w:rsidRDefault="009967F4" w:rsidP="009967F4">
            <w:pPr>
              <w:ind w:left="702" w:hanging="540"/>
              <w:jc w:val="both"/>
              <w:rPr>
                <w:rFonts w:ascii="Book Antiqua" w:hAnsi="Book Antiqua" w:cs="Arial"/>
                <w:strike/>
                <w:sz w:val="22"/>
                <w:szCs w:val="22"/>
                <w:highlight w:val="yellow"/>
              </w:rPr>
            </w:pPr>
          </w:p>
          <w:p w14:paraId="0C1C0C0E" w14:textId="77777777" w:rsidR="009967F4" w:rsidRPr="00DD72AC" w:rsidRDefault="009967F4" w:rsidP="009967F4">
            <w:pPr>
              <w:ind w:left="522" w:hanging="4"/>
              <w:jc w:val="both"/>
              <w:rPr>
                <w:rFonts w:ascii="Book Antiqua" w:hAnsi="Book Antiqua" w:cs="Arial"/>
                <w:strike/>
                <w:sz w:val="22"/>
                <w:szCs w:val="22"/>
                <w:highlight w:val="yellow"/>
              </w:rPr>
            </w:pPr>
            <w:r w:rsidRPr="00DD72AC">
              <w:rPr>
                <w:rFonts w:ascii="Book Antiqua" w:hAnsi="Book Antiqua" w:cs="Arial"/>
                <w:strike/>
                <w:sz w:val="22"/>
                <w:szCs w:val="22"/>
                <w:highlight w:val="yellow"/>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9967F4" w:rsidRPr="00DD72AC" w:rsidRDefault="009967F4" w:rsidP="009967F4">
            <w:pPr>
              <w:ind w:left="702" w:hanging="540"/>
              <w:jc w:val="both"/>
              <w:rPr>
                <w:rFonts w:ascii="Book Antiqua" w:hAnsi="Book Antiqua" w:cs="Arial"/>
                <w:strike/>
                <w:sz w:val="22"/>
                <w:szCs w:val="22"/>
                <w:highlight w:val="yellow"/>
              </w:rPr>
            </w:pPr>
          </w:p>
          <w:p w14:paraId="4CE84B45" w14:textId="77777777" w:rsidR="009967F4" w:rsidRPr="00DD72AC" w:rsidRDefault="009967F4" w:rsidP="009967F4">
            <w:pPr>
              <w:ind w:left="522" w:hanging="184"/>
              <w:jc w:val="both"/>
              <w:rPr>
                <w:rFonts w:ascii="Book Antiqua" w:hAnsi="Book Antiqua" w:cs="Arial"/>
                <w:strike/>
                <w:sz w:val="22"/>
                <w:szCs w:val="22"/>
                <w:highlight w:val="yellow"/>
              </w:rPr>
            </w:pPr>
            <w:r w:rsidRPr="00DD72AC">
              <w:rPr>
                <w:rFonts w:ascii="Book Antiqua" w:hAnsi="Book Antiqua" w:cs="Arial"/>
                <w:strike/>
                <w:sz w:val="22"/>
                <w:szCs w:val="22"/>
                <w:highlight w:val="yellow"/>
              </w:rPr>
              <w:t xml:space="preserve">   Bidder’s failure to submit the Affidavit of Self certification duly signed in Original along with the Bid or subsequently pursuant to ITB Sub-Clause 21.1 shall lead to outright rejection of the Bid.</w:t>
            </w:r>
          </w:p>
          <w:p w14:paraId="069C65A5" w14:textId="77777777" w:rsidR="009967F4" w:rsidRPr="00DD72AC" w:rsidRDefault="009967F4" w:rsidP="009967F4">
            <w:pPr>
              <w:ind w:left="702" w:hanging="540"/>
              <w:jc w:val="both"/>
              <w:rPr>
                <w:rFonts w:ascii="Book Antiqua" w:hAnsi="Book Antiqua" w:cs="Arial"/>
                <w:strike/>
                <w:sz w:val="22"/>
                <w:szCs w:val="22"/>
                <w:highlight w:val="yellow"/>
              </w:rPr>
            </w:pPr>
          </w:p>
          <w:p w14:paraId="38F41AAC" w14:textId="77777777" w:rsidR="009967F4" w:rsidRPr="00DD72AC" w:rsidRDefault="009967F4" w:rsidP="009967F4">
            <w:pPr>
              <w:ind w:left="522" w:hanging="4"/>
              <w:jc w:val="both"/>
              <w:rPr>
                <w:rFonts w:ascii="Book Antiqua" w:hAnsi="Book Antiqua" w:cs="Arial"/>
                <w:strike/>
                <w:sz w:val="22"/>
                <w:szCs w:val="22"/>
              </w:rPr>
            </w:pPr>
            <w:r w:rsidRPr="00DD72AC">
              <w:rPr>
                <w:rFonts w:ascii="Book Antiqua" w:hAnsi="Book Antiqua" w:cs="Arial"/>
                <w:strike/>
                <w:sz w:val="22"/>
                <w:szCs w:val="22"/>
                <w:highlight w:val="yellow"/>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9967F4" w:rsidRPr="00DD72AC" w:rsidRDefault="009967F4" w:rsidP="009967F4">
            <w:pPr>
              <w:ind w:left="702" w:hanging="540"/>
              <w:jc w:val="both"/>
              <w:rPr>
                <w:rFonts w:ascii="Book Antiqua" w:hAnsi="Book Antiqua" w:cs="Arial"/>
                <w:b/>
                <w:bCs/>
                <w:sz w:val="22"/>
                <w:szCs w:val="22"/>
              </w:rPr>
            </w:pPr>
          </w:p>
          <w:p w14:paraId="48817265" w14:textId="59DE71F3" w:rsidR="009967F4" w:rsidRPr="00DD72AC" w:rsidRDefault="009967F4" w:rsidP="009967F4">
            <w:pPr>
              <w:ind w:left="522" w:hanging="522"/>
              <w:jc w:val="both"/>
              <w:rPr>
                <w:rFonts w:ascii="Book Antiqua" w:hAnsi="Book Antiqua" w:cs="Arial"/>
                <w:sz w:val="22"/>
                <w:szCs w:val="22"/>
              </w:rPr>
            </w:pPr>
            <w:r w:rsidRPr="00DD72AC">
              <w:rPr>
                <w:rFonts w:ascii="Book Antiqua" w:hAnsi="Book Antiqua" w:cs="Arial"/>
                <w:sz w:val="22"/>
                <w:szCs w:val="22"/>
              </w:rPr>
              <w:t>(z)</w:t>
            </w:r>
            <w:r w:rsidRPr="00DD72AC">
              <w:rPr>
                <w:rFonts w:ascii="Book Antiqua" w:hAnsi="Book Antiqua" w:cs="Arial"/>
                <w:sz w:val="22"/>
                <w:szCs w:val="22"/>
              </w:rPr>
              <w:tab/>
            </w:r>
            <w:r w:rsidRPr="00DD72AC">
              <w:rPr>
                <w:rFonts w:ascii="Book Antiqua" w:hAnsi="Book Antiqua" w:cs="Arial"/>
                <w:b/>
                <w:bCs/>
                <w:sz w:val="22"/>
                <w:szCs w:val="22"/>
              </w:rPr>
              <w:t>Attachment 25:</w:t>
            </w:r>
            <w:r w:rsidRPr="00DD72AC">
              <w:rPr>
                <w:rFonts w:ascii="Book Antiqua" w:hAnsi="Book Antiqua" w:cs="Arial"/>
                <w:sz w:val="22"/>
                <w:szCs w:val="22"/>
              </w:rPr>
              <w:t xml:space="preserve"> Compliance to the process related to the e-RA Terms &amp; Conditions and the Business Rules governing the e-RA.</w:t>
            </w:r>
          </w:p>
          <w:p w14:paraId="290E79F0" w14:textId="77777777" w:rsidR="009967F4" w:rsidRPr="00DD72AC" w:rsidRDefault="009967F4" w:rsidP="009967F4">
            <w:pPr>
              <w:ind w:left="702" w:hanging="702"/>
              <w:jc w:val="both"/>
              <w:rPr>
                <w:rFonts w:ascii="Book Antiqua" w:hAnsi="Book Antiqua" w:cs="Arial"/>
                <w:sz w:val="22"/>
                <w:szCs w:val="22"/>
              </w:rPr>
            </w:pPr>
          </w:p>
          <w:p w14:paraId="47B9B7E0" w14:textId="5437E5A3" w:rsidR="009967F4" w:rsidRPr="00DD72AC" w:rsidRDefault="009967F4" w:rsidP="009967F4">
            <w:pPr>
              <w:ind w:left="522" w:hanging="522"/>
              <w:jc w:val="both"/>
              <w:rPr>
                <w:rFonts w:ascii="Book Antiqua" w:hAnsi="Book Antiqua" w:cs="Arial"/>
                <w:sz w:val="22"/>
                <w:szCs w:val="22"/>
              </w:rPr>
            </w:pPr>
            <w:r w:rsidRPr="00DD72AC">
              <w:rPr>
                <w:rFonts w:ascii="Book Antiqua" w:hAnsi="Book Antiqua" w:cs="Arial"/>
                <w:sz w:val="22"/>
                <w:szCs w:val="22"/>
              </w:rPr>
              <w:t xml:space="preserve">(aa) </w:t>
            </w:r>
            <w:r w:rsidRPr="00DD72AC">
              <w:rPr>
                <w:rFonts w:ascii="Book Antiqua" w:hAnsi="Book Antiqua" w:cs="Arial"/>
                <w:sz w:val="22"/>
                <w:szCs w:val="22"/>
              </w:rPr>
              <w:tab/>
            </w:r>
            <w:r w:rsidRPr="00DD72AC">
              <w:rPr>
                <w:rFonts w:ascii="Book Antiqua" w:hAnsi="Book Antiqua" w:cs="Arial"/>
                <w:b/>
                <w:bCs/>
                <w:sz w:val="22"/>
                <w:szCs w:val="22"/>
              </w:rPr>
              <w:t>Attachment 26:</w:t>
            </w:r>
            <w:r w:rsidRPr="00DD72AC">
              <w:rPr>
                <w:rFonts w:ascii="Book Antiqua" w:hAnsi="Book Antiqua" w:cs="Arial"/>
                <w:sz w:val="22"/>
                <w:szCs w:val="22"/>
              </w:rPr>
              <w:t xml:space="preserve"> Declaration by the Bidder regarding events encountered pursuant to ITB Clause 2.1</w:t>
            </w:r>
          </w:p>
          <w:p w14:paraId="5360ED6E" w14:textId="77777777" w:rsidR="009967F4" w:rsidRPr="00DD72AC" w:rsidRDefault="009967F4" w:rsidP="009967F4">
            <w:pPr>
              <w:ind w:left="702" w:hanging="540"/>
              <w:jc w:val="both"/>
              <w:rPr>
                <w:rFonts w:ascii="Book Antiqua" w:hAnsi="Book Antiqua" w:cs="Arial"/>
                <w:sz w:val="22"/>
                <w:szCs w:val="22"/>
              </w:rPr>
            </w:pPr>
          </w:p>
          <w:p w14:paraId="74AFB373" w14:textId="77777777" w:rsidR="009967F4" w:rsidRPr="00DD72AC" w:rsidRDefault="009967F4" w:rsidP="009967F4">
            <w:pPr>
              <w:pStyle w:val="Default"/>
              <w:ind w:left="522" w:hanging="522"/>
              <w:jc w:val="both"/>
              <w:rPr>
                <w:rFonts w:cs="Arial"/>
                <w:sz w:val="22"/>
                <w:szCs w:val="22"/>
              </w:rPr>
            </w:pPr>
            <w:r w:rsidRPr="00DD72AC">
              <w:rPr>
                <w:rFonts w:cs="Arial"/>
                <w:sz w:val="22"/>
                <w:szCs w:val="22"/>
              </w:rPr>
              <w:t xml:space="preserve">(bb) </w:t>
            </w:r>
            <w:r w:rsidRPr="00DD72AC">
              <w:rPr>
                <w:rFonts w:cs="Arial"/>
                <w:sz w:val="22"/>
                <w:szCs w:val="22"/>
              </w:rPr>
              <w:tab/>
            </w:r>
            <w:r w:rsidRPr="00DD72AC">
              <w:rPr>
                <w:rFonts w:cs="Arial"/>
                <w:b/>
                <w:bCs/>
                <w:sz w:val="22"/>
                <w:szCs w:val="22"/>
              </w:rPr>
              <w:t>Attachment 27:</w:t>
            </w:r>
            <w:r w:rsidRPr="00DD72AC">
              <w:rPr>
                <w:rFonts w:cs="Arial"/>
                <w:sz w:val="22"/>
                <w:szCs w:val="22"/>
              </w:rPr>
              <w:t xml:space="preserve"> Certification by the Bidder as per DoE Order in line with ITB Clause 2.1</w:t>
            </w:r>
          </w:p>
          <w:p w14:paraId="50E2AD58" w14:textId="77777777" w:rsidR="009967F4" w:rsidRPr="00DD72AC" w:rsidRDefault="009967F4" w:rsidP="009967F4">
            <w:pPr>
              <w:pStyle w:val="Default"/>
              <w:ind w:left="522" w:hanging="522"/>
              <w:jc w:val="both"/>
              <w:rPr>
                <w:rFonts w:eastAsia="Calibri" w:cs="Arial"/>
                <w:i/>
                <w:iCs/>
                <w:sz w:val="22"/>
                <w:szCs w:val="22"/>
                <w:lang w:val="en-IN"/>
              </w:rPr>
            </w:pPr>
          </w:p>
          <w:p w14:paraId="2320F76A" w14:textId="19A47479" w:rsidR="009967F4" w:rsidRPr="00DD72AC" w:rsidRDefault="009967F4" w:rsidP="009967F4">
            <w:pPr>
              <w:pStyle w:val="Default"/>
              <w:ind w:left="522" w:hanging="522"/>
              <w:jc w:val="both"/>
              <w:rPr>
                <w:rFonts w:cs="Arial"/>
                <w:sz w:val="22"/>
                <w:szCs w:val="22"/>
                <w:lang w:eastAsia="en-IN"/>
              </w:rPr>
            </w:pPr>
            <w:r w:rsidRPr="00DD72AC">
              <w:rPr>
                <w:rFonts w:cs="Arial"/>
                <w:sz w:val="22"/>
                <w:szCs w:val="22"/>
                <w:lang w:eastAsia="en-IN"/>
              </w:rPr>
              <w:t>(cc</w:t>
            </w:r>
            <w:proofErr w:type="gramStart"/>
            <w:r w:rsidRPr="00DD72AC">
              <w:rPr>
                <w:rFonts w:cs="Arial"/>
                <w:sz w:val="22"/>
                <w:szCs w:val="22"/>
                <w:lang w:eastAsia="en-IN"/>
              </w:rPr>
              <w:t>)</w:t>
            </w:r>
            <w:r w:rsidRPr="00DD72AC">
              <w:rPr>
                <w:rFonts w:cs="Arial"/>
                <w:b/>
                <w:bCs/>
                <w:sz w:val="22"/>
                <w:szCs w:val="22"/>
                <w:lang w:eastAsia="en-IN"/>
              </w:rPr>
              <w:t xml:space="preserve">  </w:t>
            </w:r>
            <w:r w:rsidRPr="00DD72AC">
              <w:rPr>
                <w:rFonts w:cs="Arial"/>
                <w:b/>
                <w:bCs/>
                <w:sz w:val="22"/>
                <w:szCs w:val="22"/>
              </w:rPr>
              <w:t>Attachment</w:t>
            </w:r>
            <w:proofErr w:type="gramEnd"/>
            <w:r w:rsidRPr="00DD72AC">
              <w:rPr>
                <w:rFonts w:cs="Arial"/>
                <w:b/>
                <w:bCs/>
                <w:sz w:val="22"/>
                <w:szCs w:val="22"/>
                <w:lang w:eastAsia="en-IN"/>
              </w:rPr>
              <w:t xml:space="preserve"> 28: </w:t>
            </w:r>
            <w:r w:rsidRPr="00DD72AC">
              <w:rPr>
                <w:rFonts w:cs="Arial"/>
                <w:sz w:val="22"/>
                <w:szCs w:val="22"/>
                <w:lang w:eastAsia="en-IN"/>
              </w:rPr>
              <w:t>Bid Securing Declaration to be submitted by the Bidder.</w:t>
            </w:r>
          </w:p>
          <w:p w14:paraId="5E35EF93" w14:textId="77777777" w:rsidR="005A35B0" w:rsidRPr="00DD72AC" w:rsidRDefault="005A35B0" w:rsidP="009967F4">
            <w:pPr>
              <w:pStyle w:val="Default"/>
              <w:ind w:left="522" w:hanging="522"/>
              <w:jc w:val="both"/>
              <w:rPr>
                <w:rFonts w:cs="Arial"/>
                <w:sz w:val="22"/>
                <w:szCs w:val="22"/>
                <w:lang w:eastAsia="en-IN"/>
              </w:rPr>
            </w:pPr>
          </w:p>
          <w:p w14:paraId="5D15C1CD" w14:textId="2E37A150" w:rsidR="005A35B0" w:rsidRPr="00DD72AC" w:rsidRDefault="005A35B0" w:rsidP="009967F4">
            <w:pPr>
              <w:pStyle w:val="Default"/>
              <w:ind w:left="522" w:hanging="522"/>
              <w:jc w:val="both"/>
              <w:rPr>
                <w:rFonts w:cs="Arial"/>
                <w:b/>
                <w:bCs/>
                <w:sz w:val="22"/>
                <w:szCs w:val="22"/>
                <w:lang w:eastAsia="en-IN"/>
              </w:rPr>
            </w:pPr>
            <w:r w:rsidRPr="00DD72AC">
              <w:rPr>
                <w:rFonts w:cs="Arial"/>
                <w:sz w:val="22"/>
                <w:szCs w:val="22"/>
                <w:lang w:eastAsia="en-IN"/>
              </w:rPr>
              <w:lastRenderedPageBreak/>
              <w:t>(dd)</w:t>
            </w:r>
            <w:r w:rsidR="00C45F95" w:rsidRPr="00DD72AC">
              <w:rPr>
                <w:rFonts w:cs="Arial"/>
                <w:sz w:val="22"/>
                <w:szCs w:val="22"/>
                <w:lang w:eastAsia="en-IN"/>
              </w:rPr>
              <w:t xml:space="preserve"> </w:t>
            </w:r>
            <w:r w:rsidR="00C45F95" w:rsidRPr="00DD72AC">
              <w:rPr>
                <w:rFonts w:cs="Arial"/>
                <w:b/>
                <w:bCs/>
                <w:sz w:val="22"/>
                <w:szCs w:val="22"/>
              </w:rPr>
              <w:t xml:space="preserve">Attachment-29: </w:t>
            </w:r>
            <w:r w:rsidR="00C45F95" w:rsidRPr="00DD72AC">
              <w:rPr>
                <w:rFonts w:cs="Arial"/>
                <w:sz w:val="22"/>
                <w:szCs w:val="22"/>
              </w:rPr>
              <w:t>U</w:t>
            </w:r>
            <w:r w:rsidR="00C45F95" w:rsidRPr="00DD72AC">
              <w:rPr>
                <w:rFonts w:cs="Arial"/>
                <w:sz w:val="22"/>
                <w:szCs w:val="22"/>
                <w:lang w:eastAsia="en-IN"/>
              </w:rPr>
              <w:t>ndertaking regarding submission of original/Hard copy part of the bid</w:t>
            </w:r>
          </w:p>
          <w:p w14:paraId="1BFEC18E" w14:textId="13842DEE" w:rsidR="009967F4" w:rsidRPr="00DD72AC" w:rsidRDefault="009967F4" w:rsidP="009967F4">
            <w:pPr>
              <w:pStyle w:val="Default"/>
              <w:ind w:left="522" w:hanging="522"/>
              <w:jc w:val="both"/>
              <w:rPr>
                <w:rFonts w:eastAsia="Calibri" w:cs="Arial"/>
                <w:i/>
                <w:iCs/>
                <w:sz w:val="22"/>
                <w:szCs w:val="22"/>
                <w:lang w:val="en-IN"/>
              </w:rPr>
            </w:pPr>
          </w:p>
        </w:tc>
      </w:tr>
      <w:tr w:rsidR="009967F4" w:rsidRPr="00DD72AC" w14:paraId="1C88975B" w14:textId="77777777" w:rsidTr="00CB0DA8">
        <w:trPr>
          <w:trHeight w:val="260"/>
        </w:trPr>
        <w:tc>
          <w:tcPr>
            <w:tcW w:w="1080" w:type="dxa"/>
            <w:tcBorders>
              <w:right w:val="single" w:sz="4" w:space="0" w:color="auto"/>
            </w:tcBorders>
          </w:tcPr>
          <w:p w14:paraId="313F38F8"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1793D36" w14:textId="53692F72"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11.1</w:t>
            </w:r>
          </w:p>
        </w:tc>
        <w:tc>
          <w:tcPr>
            <w:tcW w:w="7200" w:type="dxa"/>
            <w:tcBorders>
              <w:left w:val="single" w:sz="4" w:space="0" w:color="auto"/>
            </w:tcBorders>
          </w:tcPr>
          <w:p w14:paraId="479DA878" w14:textId="3512C491" w:rsidR="009967F4" w:rsidRPr="00DD72AC" w:rsidRDefault="009967F4" w:rsidP="009967F4">
            <w:pPr>
              <w:tabs>
                <w:tab w:val="left" w:pos="1773"/>
                <w:tab w:val="left" w:pos="1987"/>
              </w:tabs>
              <w:jc w:val="both"/>
              <w:rPr>
                <w:rFonts w:ascii="Book Antiqua" w:hAnsi="Book Antiqua" w:cs="Arial"/>
                <w:b/>
                <w:bCs/>
                <w:sz w:val="22"/>
                <w:szCs w:val="22"/>
              </w:rPr>
            </w:pPr>
            <w:r w:rsidRPr="00DD72AC">
              <w:rPr>
                <w:rFonts w:ascii="Book Antiqua" w:hAnsi="Book Antiqua" w:cs="Arial"/>
                <w:b/>
                <w:bCs/>
                <w:sz w:val="22"/>
                <w:szCs w:val="22"/>
              </w:rPr>
              <w:t xml:space="preserve">Supplementing Clause ITB 11.1 </w:t>
            </w:r>
            <w:r w:rsidRPr="00DD72AC">
              <w:rPr>
                <w:rFonts w:ascii="Book Antiqua" w:hAnsi="Book Antiqua" w:cs="Arial"/>
                <w:b/>
                <w:bCs/>
                <w:sz w:val="22"/>
                <w:szCs w:val="22"/>
                <w:lang w:val="en-GB"/>
              </w:rPr>
              <w:t>with the following:</w:t>
            </w:r>
          </w:p>
          <w:p w14:paraId="0654ED06" w14:textId="77777777" w:rsidR="009967F4" w:rsidRPr="00DD72AC" w:rsidRDefault="009967F4" w:rsidP="009967F4">
            <w:pPr>
              <w:tabs>
                <w:tab w:val="left" w:pos="1773"/>
                <w:tab w:val="left" w:pos="1987"/>
              </w:tabs>
              <w:jc w:val="both"/>
              <w:rPr>
                <w:rFonts w:ascii="Book Antiqua" w:hAnsi="Book Antiqua" w:cs="Arial"/>
                <w:b/>
                <w:bCs/>
                <w:sz w:val="22"/>
                <w:szCs w:val="22"/>
              </w:rPr>
            </w:pPr>
          </w:p>
          <w:p w14:paraId="0315B91A" w14:textId="77777777" w:rsidR="009967F4" w:rsidRPr="00DD72AC" w:rsidRDefault="009967F4" w:rsidP="009967F4">
            <w:pPr>
              <w:tabs>
                <w:tab w:val="left" w:pos="1773"/>
                <w:tab w:val="left" w:pos="1987"/>
              </w:tabs>
              <w:jc w:val="both"/>
              <w:rPr>
                <w:rFonts w:ascii="Book Antiqua" w:hAnsi="Book Antiqua" w:cs="Arial"/>
                <w:bCs/>
                <w:sz w:val="22"/>
                <w:szCs w:val="22"/>
              </w:rPr>
            </w:pPr>
            <w:r w:rsidRPr="00DD72AC">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D72AC">
              <w:rPr>
                <w:rFonts w:ascii="Book Antiqua" w:hAnsi="Book Antiqua" w:cs="Arial"/>
                <w:bCs/>
                <w:i/>
                <w:iCs/>
                <w:sz w:val="22"/>
                <w:szCs w:val="22"/>
              </w:rPr>
              <w:t>(refer Annexure-A(BDS))</w:t>
            </w:r>
            <w:r w:rsidRPr="00DD72AC">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736ADD94" w14:textId="77777777" w:rsidR="009967F4" w:rsidRPr="00DD72AC" w:rsidRDefault="009967F4" w:rsidP="009967F4">
            <w:pPr>
              <w:tabs>
                <w:tab w:val="left" w:pos="1773"/>
                <w:tab w:val="left" w:pos="1987"/>
              </w:tabs>
              <w:jc w:val="both"/>
              <w:rPr>
                <w:rFonts w:ascii="Book Antiqua" w:hAnsi="Book Antiqua" w:cs="Arial"/>
                <w:bCs/>
                <w:sz w:val="22"/>
                <w:szCs w:val="22"/>
              </w:rPr>
            </w:pPr>
          </w:p>
          <w:p w14:paraId="65C36D61" w14:textId="1A2B8811" w:rsidR="009967F4" w:rsidRPr="00DD72AC" w:rsidRDefault="009967F4" w:rsidP="009967F4">
            <w:pPr>
              <w:pStyle w:val="BodyText"/>
              <w:ind w:left="612" w:hanging="612"/>
              <w:rPr>
                <w:i/>
                <w:iCs/>
                <w:sz w:val="22"/>
              </w:rPr>
            </w:pPr>
            <w:r w:rsidRPr="00DD72AC">
              <w:rPr>
                <w:sz w:val="22"/>
              </w:rPr>
              <w:t>(a)</w:t>
            </w:r>
            <w:r w:rsidRPr="00DD72AC">
              <w:rPr>
                <w:sz w:val="22"/>
              </w:rPr>
              <w:tab/>
              <w:t xml:space="preserve">The </w:t>
            </w:r>
            <w:r w:rsidRPr="00DD72AC">
              <w:rPr>
                <w:bCs/>
                <w:iCs/>
                <w:color w:val="000000"/>
                <w:sz w:val="22"/>
              </w:rPr>
              <w:t>Parent/ Principal Company</w:t>
            </w:r>
            <w:r w:rsidRPr="00DD72AC">
              <w:rPr>
                <w:bCs/>
                <w:sz w:val="22"/>
              </w:rPr>
              <w:t xml:space="preserve"> </w:t>
            </w:r>
            <w:r w:rsidRPr="00DD72AC">
              <w:rPr>
                <w:sz w:val="22"/>
              </w:rPr>
              <w:t xml:space="preserve">shall have a minimum </w:t>
            </w:r>
            <w:r w:rsidRPr="00DD72AC">
              <w:rPr>
                <w:bCs/>
                <w:iCs/>
                <w:color w:val="000000"/>
                <w:sz w:val="22"/>
              </w:rPr>
              <w:t xml:space="preserve">equity participation of 51% in the Subsidiary Company for a lock-in period of </w:t>
            </w:r>
            <w:r w:rsidRPr="00DD72AC">
              <w:rPr>
                <w:color w:val="211E1E"/>
                <w:sz w:val="22"/>
                <w:lang w:bidi="hi-IN"/>
              </w:rPr>
              <w:t xml:space="preserve">seven (7) years </w:t>
            </w:r>
            <w:r w:rsidRPr="00DD72AC">
              <w:rPr>
                <w:bCs/>
                <w:iCs/>
                <w:color w:val="000000"/>
                <w:sz w:val="22"/>
              </w:rPr>
              <w:t xml:space="preserve">from the date of incorporation of Subsidiary Company </w:t>
            </w:r>
            <w:r w:rsidRPr="00DD72AC">
              <w:rPr>
                <w:i/>
                <w:iCs/>
                <w:sz w:val="22"/>
              </w:rPr>
              <w:t>(applicable in case bidder is a Subsidiary Company)</w:t>
            </w:r>
          </w:p>
          <w:p w14:paraId="15480153" w14:textId="77777777" w:rsidR="009967F4" w:rsidRPr="00DD72AC" w:rsidRDefault="009967F4" w:rsidP="009967F4">
            <w:pPr>
              <w:pStyle w:val="BodyText"/>
              <w:ind w:left="612" w:hanging="612"/>
              <w:rPr>
                <w:i/>
                <w:iCs/>
                <w:sz w:val="22"/>
              </w:rPr>
            </w:pPr>
          </w:p>
          <w:p w14:paraId="066793E3" w14:textId="3A9826F9" w:rsidR="009967F4" w:rsidRPr="00DD72AC" w:rsidRDefault="009967F4" w:rsidP="009967F4">
            <w:pPr>
              <w:pStyle w:val="BodyText"/>
              <w:ind w:left="612" w:hanging="612"/>
              <w:rPr>
                <w:sz w:val="22"/>
              </w:rPr>
            </w:pPr>
            <w:r w:rsidRPr="00DD72AC">
              <w:rPr>
                <w:sz w:val="22"/>
              </w:rPr>
              <w:t xml:space="preserve">(b)   The </w:t>
            </w:r>
            <w:r w:rsidRPr="00DD72AC">
              <w:rPr>
                <w:bCs/>
                <w:iCs/>
                <w:color w:val="000000"/>
                <w:sz w:val="22"/>
              </w:rPr>
              <w:t>Parent/ Principal Company</w:t>
            </w:r>
            <w:r w:rsidRPr="00DD72AC">
              <w:rPr>
                <w:bCs/>
                <w:sz w:val="22"/>
              </w:rPr>
              <w:t xml:space="preserve"> and</w:t>
            </w:r>
            <w:r w:rsidRPr="00DD72AC">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D72AC">
              <w:rPr>
                <w:color w:val="211E1E"/>
                <w:sz w:val="22"/>
                <w:lang w:bidi="hi-IN"/>
              </w:rPr>
              <w:t>seven (7) years</w:t>
            </w:r>
            <w:r w:rsidRPr="00DD72AC">
              <w:rPr>
                <w:sz w:val="22"/>
              </w:rPr>
              <w:t xml:space="preserve"> from the date of incorporation of Group Company</w:t>
            </w:r>
            <w:r w:rsidRPr="00DD72AC">
              <w:rPr>
                <w:color w:val="211E1E"/>
                <w:sz w:val="22"/>
                <w:lang w:bidi="hi-IN"/>
              </w:rPr>
              <w:t xml:space="preserve"> </w:t>
            </w:r>
            <w:r w:rsidRPr="00DD72AC">
              <w:rPr>
                <w:i/>
                <w:iCs/>
                <w:sz w:val="22"/>
              </w:rPr>
              <w:t>(applicable in case bidder is a Group Company)</w:t>
            </w:r>
          </w:p>
          <w:p w14:paraId="4EA130EC" w14:textId="77777777" w:rsidR="009967F4" w:rsidRPr="00DD72AC" w:rsidRDefault="009967F4" w:rsidP="009967F4">
            <w:pPr>
              <w:pStyle w:val="BodyText"/>
              <w:ind w:left="612" w:hanging="612"/>
              <w:rPr>
                <w:sz w:val="22"/>
              </w:rPr>
            </w:pPr>
          </w:p>
          <w:p w14:paraId="18DEB630" w14:textId="7DE7A454" w:rsidR="009967F4" w:rsidRPr="00DD72AC" w:rsidRDefault="009967F4" w:rsidP="009967F4">
            <w:pPr>
              <w:pStyle w:val="BodyText"/>
              <w:ind w:left="612" w:hanging="612"/>
              <w:rPr>
                <w:sz w:val="22"/>
              </w:rPr>
            </w:pPr>
            <w:r w:rsidRPr="00DD72AC">
              <w:rPr>
                <w:sz w:val="22"/>
              </w:rPr>
              <w:t xml:space="preserve">(c)  </w:t>
            </w:r>
            <w:r w:rsidRPr="00DD72AC">
              <w:rPr>
                <w:sz w:val="22"/>
              </w:rPr>
              <w:tab/>
            </w:r>
            <w:r w:rsidRPr="00DD72AC">
              <w:rPr>
                <w:bCs/>
                <w:iCs/>
                <w:color w:val="000000"/>
                <w:sz w:val="22"/>
              </w:rPr>
              <w:t xml:space="preserve">The Parent/ Principal Company shall have a minimum equity participation of 26% in the </w:t>
            </w:r>
            <w:r w:rsidRPr="00DD72AC">
              <w:rPr>
                <w:color w:val="211E1E"/>
                <w:sz w:val="22"/>
                <w:lang w:bidi="hi-IN"/>
              </w:rPr>
              <w:t>Joint Venture Company (JVC)</w:t>
            </w:r>
            <w:r w:rsidRPr="00DD72AC">
              <w:rPr>
                <w:bCs/>
                <w:iCs/>
                <w:color w:val="000000"/>
                <w:sz w:val="22"/>
              </w:rPr>
              <w:t xml:space="preserve"> </w:t>
            </w:r>
            <w:r w:rsidRPr="00DD72AC">
              <w:rPr>
                <w:sz w:val="22"/>
              </w:rPr>
              <w:t xml:space="preserve">for a lock-in period of 7 years from the date of incorporation of JVC </w:t>
            </w:r>
          </w:p>
          <w:p w14:paraId="33000ADB" w14:textId="77777777" w:rsidR="009967F4" w:rsidRPr="00DD72AC" w:rsidRDefault="009967F4" w:rsidP="009967F4">
            <w:pPr>
              <w:pStyle w:val="BodyText"/>
              <w:rPr>
                <w:bCs/>
                <w:iCs/>
                <w:color w:val="000000"/>
                <w:sz w:val="22"/>
              </w:rPr>
            </w:pPr>
          </w:p>
          <w:p w14:paraId="23AD4EF9" w14:textId="75209C5A" w:rsidR="009967F4" w:rsidRPr="00DD72AC" w:rsidRDefault="009967F4" w:rsidP="009967F4">
            <w:pPr>
              <w:jc w:val="both"/>
              <w:rPr>
                <w:rFonts w:ascii="Book Antiqua" w:hAnsi="Book Antiqua" w:cs="Arial"/>
                <w:i/>
                <w:iCs/>
                <w:sz w:val="22"/>
                <w:szCs w:val="22"/>
              </w:rPr>
            </w:pPr>
            <w:r w:rsidRPr="00DD72AC">
              <w:rPr>
                <w:rFonts w:ascii="Book Antiqua" w:hAnsi="Book Antiqua" w:cs="Arial"/>
                <w:sz w:val="22"/>
                <w:szCs w:val="22"/>
              </w:rPr>
              <w:t>An Indian Transformer Manufacturer, as a promoter of JVC who has designed, manufactured, tested and supplied at least one number of 345kV class or above class of Transformer shall have a minimum equity participation of 51% in the JVC for a lock-in period of 7 years from the date of incorporation of JVC</w:t>
            </w:r>
            <w:r w:rsidRPr="00DD72AC">
              <w:rPr>
                <w:rFonts w:ascii="Book Antiqua" w:hAnsi="Book Antiqua" w:cs="Arial"/>
                <w:color w:val="211E1E"/>
                <w:sz w:val="22"/>
                <w:szCs w:val="22"/>
                <w:lang w:bidi="hi-IN"/>
              </w:rPr>
              <w:t xml:space="preserve"> </w:t>
            </w:r>
            <w:r w:rsidRPr="00DD72AC">
              <w:rPr>
                <w:rFonts w:ascii="Book Antiqua" w:hAnsi="Book Antiqua" w:cs="Arial"/>
                <w:i/>
                <w:iCs/>
                <w:sz w:val="22"/>
                <w:szCs w:val="22"/>
              </w:rPr>
              <w:t>(applicable in case bidder is a Joint Venture Company).</w:t>
            </w:r>
          </w:p>
          <w:p w14:paraId="032E2686" w14:textId="77777777" w:rsidR="009967F4" w:rsidRPr="00DD72AC" w:rsidRDefault="009967F4" w:rsidP="009967F4">
            <w:pPr>
              <w:jc w:val="both"/>
              <w:rPr>
                <w:rFonts w:ascii="Book Antiqua" w:hAnsi="Book Antiqua" w:cs="Arial"/>
                <w:b/>
                <w:bCs/>
                <w:snapToGrid w:val="0"/>
                <w:sz w:val="22"/>
                <w:szCs w:val="22"/>
              </w:rPr>
            </w:pPr>
          </w:p>
        </w:tc>
      </w:tr>
      <w:tr w:rsidR="009967F4" w:rsidRPr="00DD72AC" w14:paraId="0FFC1387" w14:textId="77777777" w:rsidTr="00CB0DA8">
        <w:trPr>
          <w:trHeight w:val="260"/>
        </w:trPr>
        <w:tc>
          <w:tcPr>
            <w:tcW w:w="1080" w:type="dxa"/>
            <w:tcBorders>
              <w:right w:val="single" w:sz="4" w:space="0" w:color="auto"/>
            </w:tcBorders>
          </w:tcPr>
          <w:p w14:paraId="66DDB018"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9967F4" w:rsidRPr="00DD72AC" w:rsidRDefault="009967F4" w:rsidP="009967F4">
            <w:pPr>
              <w:rPr>
                <w:rFonts w:ascii="Book Antiqua" w:hAnsi="Book Antiqua" w:cs="Arial"/>
                <w:sz w:val="22"/>
                <w:szCs w:val="22"/>
                <w:highlight w:val="yellow"/>
              </w:rPr>
            </w:pPr>
            <w:r w:rsidRPr="00DD72AC">
              <w:rPr>
                <w:rFonts w:ascii="Book Antiqua" w:hAnsi="Book Antiqua" w:cs="Arial"/>
                <w:bCs/>
                <w:sz w:val="22"/>
                <w:szCs w:val="22"/>
              </w:rPr>
              <w:t>ITB 11.4(e) to 11.4(m)</w:t>
            </w:r>
          </w:p>
        </w:tc>
        <w:tc>
          <w:tcPr>
            <w:tcW w:w="7200" w:type="dxa"/>
            <w:tcBorders>
              <w:left w:val="single" w:sz="4" w:space="0" w:color="auto"/>
            </w:tcBorders>
          </w:tcPr>
          <w:p w14:paraId="053C1BE7" w14:textId="77777777" w:rsidR="009967F4" w:rsidRPr="00DD72AC" w:rsidRDefault="009967F4" w:rsidP="009967F4">
            <w:pPr>
              <w:ind w:left="-18" w:firstLine="18"/>
              <w:jc w:val="both"/>
              <w:rPr>
                <w:rFonts w:ascii="Book Antiqua" w:hAnsi="Book Antiqua" w:cs="Arial"/>
                <w:bCs/>
                <w:sz w:val="22"/>
                <w:szCs w:val="22"/>
              </w:rPr>
            </w:pPr>
            <w:r w:rsidRPr="00DD72AC">
              <w:rPr>
                <w:rFonts w:ascii="Book Antiqua" w:hAnsi="Book Antiqua" w:cs="Arial"/>
                <w:bCs/>
                <w:sz w:val="22"/>
                <w:szCs w:val="22"/>
              </w:rPr>
              <w:t>Renumber sub-Clauses 11.4(e) to 11.4(m) as 11.4(d) to 11.4(l).</w:t>
            </w:r>
          </w:p>
          <w:p w14:paraId="23C9CE4D" w14:textId="77777777" w:rsidR="009967F4" w:rsidRPr="00DD72AC" w:rsidRDefault="009967F4" w:rsidP="009967F4">
            <w:pPr>
              <w:tabs>
                <w:tab w:val="left" w:pos="1773"/>
                <w:tab w:val="left" w:pos="1987"/>
              </w:tabs>
              <w:jc w:val="both"/>
              <w:rPr>
                <w:rFonts w:ascii="Book Antiqua" w:hAnsi="Book Antiqua" w:cs="Arial"/>
                <w:b/>
                <w:bCs/>
                <w:sz w:val="22"/>
                <w:szCs w:val="22"/>
                <w:highlight w:val="yellow"/>
              </w:rPr>
            </w:pPr>
          </w:p>
        </w:tc>
      </w:tr>
      <w:tr w:rsidR="009967F4" w:rsidRPr="00DD72AC" w14:paraId="5623F36A" w14:textId="77777777" w:rsidTr="005C3362">
        <w:trPr>
          <w:trHeight w:val="755"/>
        </w:trPr>
        <w:tc>
          <w:tcPr>
            <w:tcW w:w="1080" w:type="dxa"/>
            <w:tcBorders>
              <w:right w:val="single" w:sz="4" w:space="0" w:color="auto"/>
            </w:tcBorders>
          </w:tcPr>
          <w:p w14:paraId="1173A0BF"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110A8B70"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13.1</w:t>
            </w:r>
          </w:p>
        </w:tc>
        <w:tc>
          <w:tcPr>
            <w:tcW w:w="7200" w:type="dxa"/>
            <w:tcBorders>
              <w:left w:val="single" w:sz="4" w:space="0" w:color="auto"/>
            </w:tcBorders>
          </w:tcPr>
          <w:p w14:paraId="5C93FBD7" w14:textId="77777777" w:rsidR="009967F4" w:rsidRPr="00DD72AC"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D72AC">
              <w:rPr>
                <w:rFonts w:ascii="Book Antiqua" w:hAnsi="Book Antiqua" w:cs="Arial"/>
                <w:sz w:val="22"/>
                <w:szCs w:val="22"/>
                <w:lang w:val="en-GB"/>
              </w:rPr>
              <w:t>Replace Clause ITB 13.1 with the following:</w:t>
            </w:r>
          </w:p>
          <w:p w14:paraId="343141C5" w14:textId="77777777" w:rsidR="009967F4" w:rsidRPr="00DD72AC"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599E028E" w14:textId="77777777" w:rsidR="009967F4" w:rsidRPr="00DD72AC" w:rsidRDefault="009967F4" w:rsidP="009967F4">
            <w:pPr>
              <w:jc w:val="both"/>
              <w:rPr>
                <w:rFonts w:ascii="Book Antiqua" w:hAnsi="Book Antiqua"/>
                <w:sz w:val="22"/>
                <w:szCs w:val="22"/>
              </w:rPr>
            </w:pPr>
            <w:r w:rsidRPr="00DD72AC">
              <w:rPr>
                <w:rFonts w:ascii="Book Antiqua" w:hAnsi="Book Antiqua"/>
                <w:sz w:val="22"/>
                <w:szCs w:val="22"/>
              </w:rPr>
              <w:t>Bid Security shall not be applicable in this Package. All the Bidders shall submit as part of their bid, a Bid Securing Declaration in Attachment-28 of the Bid Forms.</w:t>
            </w:r>
          </w:p>
          <w:p w14:paraId="604BC726" w14:textId="1907C1AE" w:rsidR="009967F4" w:rsidRPr="00DD72AC" w:rsidRDefault="009967F4" w:rsidP="009967F4">
            <w:pPr>
              <w:jc w:val="both"/>
              <w:rPr>
                <w:rFonts w:ascii="Book Antiqua" w:hAnsi="Book Antiqua" w:cs="Arial"/>
                <w:b/>
                <w:bCs/>
                <w:color w:val="0000FF"/>
                <w:sz w:val="22"/>
                <w:szCs w:val="22"/>
              </w:rPr>
            </w:pPr>
          </w:p>
        </w:tc>
      </w:tr>
      <w:tr w:rsidR="009967F4" w:rsidRPr="00DD72AC" w14:paraId="1B060A3A" w14:textId="77777777" w:rsidTr="008624E5">
        <w:trPr>
          <w:trHeight w:val="530"/>
        </w:trPr>
        <w:tc>
          <w:tcPr>
            <w:tcW w:w="1080" w:type="dxa"/>
            <w:tcBorders>
              <w:right w:val="single" w:sz="4" w:space="0" w:color="auto"/>
            </w:tcBorders>
          </w:tcPr>
          <w:p w14:paraId="43511055"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7EC5869" w14:textId="2C7A6859" w:rsidR="009967F4" w:rsidRPr="00DD72AC" w:rsidRDefault="009967F4" w:rsidP="009967F4">
            <w:pPr>
              <w:rPr>
                <w:rFonts w:ascii="Book Antiqua" w:hAnsi="Book Antiqua" w:cs="Calibri"/>
                <w:sz w:val="22"/>
                <w:szCs w:val="22"/>
                <w:lang w:eastAsia="en-IN"/>
              </w:rPr>
            </w:pPr>
            <w:r w:rsidRPr="00DD72AC">
              <w:rPr>
                <w:rFonts w:ascii="Book Antiqua" w:hAnsi="Book Antiqua" w:cs="Arial"/>
                <w:bCs/>
                <w:sz w:val="22"/>
                <w:szCs w:val="22"/>
              </w:rPr>
              <w:t>ITB 13.2</w:t>
            </w:r>
          </w:p>
        </w:tc>
        <w:tc>
          <w:tcPr>
            <w:tcW w:w="7200" w:type="dxa"/>
            <w:tcBorders>
              <w:left w:val="single" w:sz="4" w:space="0" w:color="auto"/>
            </w:tcBorders>
          </w:tcPr>
          <w:p w14:paraId="61086B37" w14:textId="6F01E98F" w:rsidR="009967F4" w:rsidRPr="00DD72AC" w:rsidRDefault="009967F4" w:rsidP="009967F4">
            <w:pPr>
              <w:jc w:val="both"/>
              <w:rPr>
                <w:rFonts w:ascii="Book Antiqua" w:hAnsi="Book Antiqua" w:cs="Arial"/>
                <w:sz w:val="22"/>
                <w:szCs w:val="22"/>
                <w:lang w:eastAsia="en-IN"/>
              </w:rPr>
            </w:pPr>
            <w:r w:rsidRPr="00DD72AC">
              <w:rPr>
                <w:rFonts w:ascii="Book Antiqua" w:hAnsi="Book Antiqua" w:cs="Arial"/>
                <w:sz w:val="22"/>
                <w:szCs w:val="22"/>
              </w:rPr>
              <w:t>Deleted</w:t>
            </w:r>
          </w:p>
        </w:tc>
      </w:tr>
      <w:tr w:rsidR="009967F4" w:rsidRPr="00DD72AC" w14:paraId="47870575" w14:textId="77777777" w:rsidTr="008624E5">
        <w:trPr>
          <w:trHeight w:val="530"/>
        </w:trPr>
        <w:tc>
          <w:tcPr>
            <w:tcW w:w="1080" w:type="dxa"/>
            <w:tcBorders>
              <w:right w:val="single" w:sz="4" w:space="0" w:color="auto"/>
            </w:tcBorders>
          </w:tcPr>
          <w:p w14:paraId="53395190"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58FAD036" w14:textId="47351A93"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13.3</w:t>
            </w:r>
          </w:p>
        </w:tc>
        <w:tc>
          <w:tcPr>
            <w:tcW w:w="7200" w:type="dxa"/>
            <w:tcBorders>
              <w:left w:val="single" w:sz="4" w:space="0" w:color="auto"/>
            </w:tcBorders>
          </w:tcPr>
          <w:p w14:paraId="29080C4E" w14:textId="77777777" w:rsidR="009967F4" w:rsidRPr="00DD72AC"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D72AC">
              <w:rPr>
                <w:rFonts w:ascii="Book Antiqua" w:hAnsi="Book Antiqua" w:cs="Arial"/>
                <w:b/>
                <w:bCs/>
                <w:sz w:val="22"/>
                <w:szCs w:val="22"/>
                <w:lang w:val="en-GB"/>
              </w:rPr>
              <w:t>Replace Clause ITB 13.3 with the following:</w:t>
            </w:r>
          </w:p>
          <w:p w14:paraId="34CCE534" w14:textId="77777777" w:rsidR="009967F4" w:rsidRPr="00DD72AC" w:rsidRDefault="009967F4" w:rsidP="009967F4">
            <w:pPr>
              <w:jc w:val="both"/>
              <w:rPr>
                <w:rFonts w:ascii="Book Antiqua" w:hAnsi="Book Antiqua" w:cs="Arial"/>
                <w:b/>
                <w:bCs/>
                <w:sz w:val="22"/>
                <w:szCs w:val="22"/>
                <w:lang w:val="en-GB"/>
              </w:rPr>
            </w:pPr>
          </w:p>
          <w:p w14:paraId="29128BB9" w14:textId="3381BFB4" w:rsidR="009967F4" w:rsidRPr="00DD72AC" w:rsidRDefault="009967F4" w:rsidP="009967F4">
            <w:pPr>
              <w:jc w:val="both"/>
              <w:rPr>
                <w:rFonts w:ascii="Book Antiqua" w:hAnsi="Book Antiqua" w:cs="Arial"/>
                <w:sz w:val="22"/>
                <w:szCs w:val="22"/>
                <w:lang w:val="en-GB"/>
              </w:rPr>
            </w:pPr>
            <w:r w:rsidRPr="00DD72AC">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D72AC">
              <w:rPr>
                <w:rFonts w:ascii="Book Antiqua" w:hAnsi="Book Antiqua" w:cs="Book Antiqua"/>
                <w:color w:val="000000"/>
                <w:sz w:val="22"/>
                <w:szCs w:val="22"/>
                <w:lang w:bidi="hi-IN"/>
              </w:rPr>
              <w:t xml:space="preserve"> of a joint venture must be in the name of all the partners in the joint venture submitting the bid.</w:t>
            </w:r>
          </w:p>
        </w:tc>
      </w:tr>
      <w:tr w:rsidR="009967F4" w:rsidRPr="00DD72AC" w14:paraId="1991086C" w14:textId="77777777" w:rsidTr="008624E5">
        <w:trPr>
          <w:trHeight w:val="530"/>
        </w:trPr>
        <w:tc>
          <w:tcPr>
            <w:tcW w:w="1080" w:type="dxa"/>
            <w:tcBorders>
              <w:right w:val="single" w:sz="4" w:space="0" w:color="auto"/>
            </w:tcBorders>
          </w:tcPr>
          <w:p w14:paraId="574FF637"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31A583C2" w14:textId="5EED77C6" w:rsidR="009967F4" w:rsidRPr="00DD72AC" w:rsidRDefault="009967F4" w:rsidP="009967F4">
            <w:pPr>
              <w:rPr>
                <w:rFonts w:ascii="Book Antiqua" w:hAnsi="Book Antiqua" w:cs="Calibri"/>
                <w:sz w:val="22"/>
                <w:szCs w:val="22"/>
                <w:lang w:eastAsia="en-IN"/>
              </w:rPr>
            </w:pPr>
            <w:r w:rsidRPr="00DD72AC">
              <w:rPr>
                <w:rFonts w:ascii="Book Antiqua" w:hAnsi="Book Antiqua" w:cs="Calibri"/>
                <w:sz w:val="22"/>
                <w:szCs w:val="22"/>
                <w:lang w:eastAsia="en-IN"/>
              </w:rPr>
              <w:t>ITB 13.4 and 13.5</w:t>
            </w:r>
          </w:p>
        </w:tc>
        <w:tc>
          <w:tcPr>
            <w:tcW w:w="7200" w:type="dxa"/>
            <w:tcBorders>
              <w:left w:val="single" w:sz="4" w:space="0" w:color="auto"/>
            </w:tcBorders>
          </w:tcPr>
          <w:p w14:paraId="35BC72E8" w14:textId="7E88B337" w:rsidR="009967F4" w:rsidRPr="00DD72AC" w:rsidRDefault="009967F4" w:rsidP="009967F4">
            <w:pPr>
              <w:jc w:val="both"/>
              <w:rPr>
                <w:rFonts w:ascii="Book Antiqua" w:hAnsi="Book Antiqua" w:cs="Arial"/>
                <w:b/>
                <w:bCs/>
                <w:sz w:val="22"/>
                <w:szCs w:val="22"/>
                <w:lang w:eastAsia="en-IN"/>
              </w:rPr>
            </w:pPr>
            <w:r w:rsidRPr="00DD72AC">
              <w:rPr>
                <w:rFonts w:ascii="Book Antiqua" w:hAnsi="Book Antiqua" w:cs="Arial"/>
                <w:b/>
                <w:bCs/>
                <w:sz w:val="22"/>
                <w:szCs w:val="22"/>
                <w:lang w:eastAsia="en-IN"/>
              </w:rPr>
              <w:t>Deleted.</w:t>
            </w:r>
          </w:p>
        </w:tc>
      </w:tr>
      <w:tr w:rsidR="009967F4" w:rsidRPr="00DD72AC" w14:paraId="5D7FFC1D" w14:textId="77777777" w:rsidTr="008624E5">
        <w:trPr>
          <w:trHeight w:val="530"/>
        </w:trPr>
        <w:tc>
          <w:tcPr>
            <w:tcW w:w="1080" w:type="dxa"/>
            <w:tcBorders>
              <w:right w:val="single" w:sz="4" w:space="0" w:color="auto"/>
            </w:tcBorders>
          </w:tcPr>
          <w:p w14:paraId="1A6D601D"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10D04CF" w14:textId="1371810E" w:rsidR="009967F4" w:rsidRPr="00DD72AC" w:rsidRDefault="009967F4" w:rsidP="009967F4">
            <w:pPr>
              <w:rPr>
                <w:rFonts w:ascii="Book Antiqua" w:hAnsi="Book Antiqua" w:cs="Calibri"/>
                <w:sz w:val="22"/>
                <w:szCs w:val="22"/>
                <w:lang w:eastAsia="en-IN"/>
              </w:rPr>
            </w:pPr>
            <w:r w:rsidRPr="00DD72AC">
              <w:rPr>
                <w:rFonts w:ascii="Book Antiqua" w:hAnsi="Book Antiqua" w:cs="Arial"/>
                <w:sz w:val="22"/>
                <w:szCs w:val="22"/>
              </w:rPr>
              <w:t>ITB 13.6</w:t>
            </w:r>
          </w:p>
        </w:tc>
        <w:tc>
          <w:tcPr>
            <w:tcW w:w="7200" w:type="dxa"/>
            <w:tcBorders>
              <w:left w:val="single" w:sz="4" w:space="0" w:color="auto"/>
            </w:tcBorders>
          </w:tcPr>
          <w:p w14:paraId="0470A299" w14:textId="77777777" w:rsidR="009967F4" w:rsidRPr="00DD72AC"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D72AC">
              <w:rPr>
                <w:rFonts w:ascii="Book Antiqua" w:hAnsi="Book Antiqua" w:cs="Arial"/>
                <w:b/>
                <w:bCs/>
                <w:sz w:val="22"/>
                <w:szCs w:val="22"/>
                <w:lang w:val="en-GB"/>
              </w:rPr>
              <w:t>Replace Clause ITB 13.6 with the following:</w:t>
            </w:r>
          </w:p>
          <w:p w14:paraId="701A7702" w14:textId="77777777" w:rsidR="009967F4" w:rsidRPr="00DD72AC" w:rsidRDefault="009967F4" w:rsidP="009967F4">
            <w:pPr>
              <w:jc w:val="both"/>
              <w:rPr>
                <w:rFonts w:ascii="Book Antiqua" w:hAnsi="Book Antiqua" w:cs="Arial"/>
                <w:b/>
                <w:bCs/>
                <w:sz w:val="22"/>
                <w:szCs w:val="22"/>
                <w:lang w:val="en-GB"/>
              </w:rPr>
            </w:pPr>
          </w:p>
          <w:p w14:paraId="4254871B" w14:textId="77777777" w:rsidR="009967F4" w:rsidRPr="00DD72AC" w:rsidRDefault="009967F4" w:rsidP="009967F4">
            <w:pPr>
              <w:jc w:val="both"/>
              <w:rPr>
                <w:rFonts w:ascii="Book Antiqua" w:hAnsi="Book Antiqua"/>
                <w:sz w:val="22"/>
                <w:szCs w:val="22"/>
              </w:rPr>
            </w:pPr>
            <w:r w:rsidRPr="00DD72AC">
              <w:rPr>
                <w:rFonts w:ascii="Book Antiqua" w:hAnsi="Book Antiqua"/>
                <w:sz w:val="22"/>
                <w:szCs w:val="22"/>
              </w:rPr>
              <w:t xml:space="preserve">In case of </w:t>
            </w:r>
            <w:proofErr w:type="spellStart"/>
            <w:r w:rsidRPr="00DD72AC">
              <w:rPr>
                <w:rFonts w:ascii="Book Antiqua" w:hAnsi="Book Antiqua"/>
                <w:sz w:val="22"/>
                <w:szCs w:val="22"/>
              </w:rPr>
              <w:t>dishonouring</w:t>
            </w:r>
            <w:proofErr w:type="spellEnd"/>
            <w:r w:rsidRPr="00DD72AC">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FCFE88E" w14:textId="77777777" w:rsidR="009967F4" w:rsidRPr="00DD72AC" w:rsidRDefault="009967F4" w:rsidP="009967F4">
            <w:pPr>
              <w:jc w:val="both"/>
              <w:rPr>
                <w:rFonts w:ascii="Book Antiqua" w:hAnsi="Book Antiqua"/>
                <w:sz w:val="22"/>
                <w:szCs w:val="22"/>
              </w:rPr>
            </w:pPr>
          </w:p>
          <w:p w14:paraId="26196FF2" w14:textId="77777777" w:rsidR="009967F4" w:rsidRPr="00DD72AC" w:rsidRDefault="009967F4" w:rsidP="009967F4">
            <w:pPr>
              <w:pStyle w:val="ListParagraph"/>
              <w:numPr>
                <w:ilvl w:val="1"/>
                <w:numId w:val="12"/>
              </w:numPr>
              <w:ind w:left="340" w:hanging="372"/>
              <w:jc w:val="both"/>
              <w:rPr>
                <w:rFonts w:ascii="Book Antiqua" w:eastAsia="Calibri" w:hAnsi="Book Antiqua"/>
                <w:color w:val="000000"/>
                <w:sz w:val="22"/>
                <w:szCs w:val="22"/>
              </w:rPr>
            </w:pPr>
            <w:r w:rsidRPr="00DD72AC">
              <w:rPr>
                <w:rFonts w:ascii="Book Antiqua" w:eastAsia="Calibri" w:hAnsi="Book Antiqua"/>
                <w:color w:val="000000"/>
                <w:sz w:val="22"/>
                <w:szCs w:val="22"/>
              </w:rPr>
              <w:t>if the Bidder withdraws its bid during the period of bid validity specified by the Bidder in the Bid Form; or</w:t>
            </w:r>
          </w:p>
          <w:p w14:paraId="38E86105" w14:textId="77777777" w:rsidR="009967F4" w:rsidRPr="00DD72AC" w:rsidRDefault="009967F4" w:rsidP="009967F4">
            <w:pPr>
              <w:pStyle w:val="ListParagraph"/>
              <w:numPr>
                <w:ilvl w:val="1"/>
                <w:numId w:val="12"/>
              </w:numPr>
              <w:ind w:left="340" w:hanging="372"/>
              <w:jc w:val="both"/>
              <w:rPr>
                <w:rFonts w:ascii="Book Antiqua" w:eastAsia="Calibri" w:hAnsi="Book Antiqua"/>
                <w:color w:val="000000"/>
                <w:sz w:val="22"/>
                <w:szCs w:val="22"/>
              </w:rPr>
            </w:pPr>
            <w:r w:rsidRPr="00DD72AC">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DEC8F2" w14:textId="77777777" w:rsidR="009967F4" w:rsidRPr="00DD72AC" w:rsidRDefault="009967F4" w:rsidP="009967F4">
            <w:pPr>
              <w:pStyle w:val="ListParagraph"/>
              <w:numPr>
                <w:ilvl w:val="1"/>
                <w:numId w:val="12"/>
              </w:numPr>
              <w:ind w:left="340" w:hanging="372"/>
              <w:jc w:val="both"/>
              <w:rPr>
                <w:rFonts w:ascii="Book Antiqua" w:eastAsia="Calibri" w:hAnsi="Book Antiqua"/>
                <w:color w:val="000000"/>
                <w:sz w:val="22"/>
                <w:szCs w:val="22"/>
              </w:rPr>
            </w:pPr>
            <w:r w:rsidRPr="00DD72AC">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ECFB460" w14:textId="77777777" w:rsidR="009967F4" w:rsidRPr="00DD72AC" w:rsidRDefault="009967F4" w:rsidP="009967F4">
            <w:pPr>
              <w:pStyle w:val="ListParagraph"/>
              <w:numPr>
                <w:ilvl w:val="1"/>
                <w:numId w:val="12"/>
              </w:numPr>
              <w:ind w:left="340" w:hanging="372"/>
              <w:jc w:val="both"/>
              <w:rPr>
                <w:rFonts w:ascii="Book Antiqua" w:eastAsia="Calibri" w:hAnsi="Book Antiqua"/>
                <w:color w:val="000000"/>
                <w:sz w:val="22"/>
                <w:szCs w:val="22"/>
              </w:rPr>
            </w:pPr>
            <w:r w:rsidRPr="00DD72AC">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1476CCA" w14:textId="77777777" w:rsidR="009967F4" w:rsidRPr="00DD72AC" w:rsidRDefault="009967F4" w:rsidP="009967F4">
            <w:pPr>
              <w:pStyle w:val="ListParagraph"/>
              <w:numPr>
                <w:ilvl w:val="1"/>
                <w:numId w:val="12"/>
              </w:numPr>
              <w:ind w:left="340" w:hanging="372"/>
              <w:jc w:val="both"/>
              <w:rPr>
                <w:rFonts w:ascii="Book Antiqua" w:hAnsi="Book Antiqua"/>
                <w:sz w:val="22"/>
                <w:szCs w:val="22"/>
              </w:rPr>
            </w:pPr>
            <w:r w:rsidRPr="00DD72AC">
              <w:rPr>
                <w:rFonts w:ascii="Book Antiqua" w:eastAsia="Calibri" w:hAnsi="Book Antiqua"/>
                <w:color w:val="000000"/>
                <w:sz w:val="22"/>
                <w:szCs w:val="22"/>
              </w:rPr>
              <w:t>in the case of a successful Bidder, if the Bidder fails within the specified time limit</w:t>
            </w:r>
            <w:r w:rsidRPr="00DD72AC">
              <w:rPr>
                <w:rFonts w:ascii="Book Antiqua" w:hAnsi="Book Antiqua"/>
                <w:sz w:val="22"/>
                <w:szCs w:val="22"/>
              </w:rPr>
              <w:t xml:space="preserve"> </w:t>
            </w:r>
          </w:p>
          <w:p w14:paraId="3C2557C7" w14:textId="77777777" w:rsidR="009967F4" w:rsidRPr="00DD72AC" w:rsidRDefault="009967F4" w:rsidP="009967F4">
            <w:pPr>
              <w:pStyle w:val="ListParagraph"/>
              <w:numPr>
                <w:ilvl w:val="0"/>
                <w:numId w:val="25"/>
              </w:numPr>
              <w:jc w:val="both"/>
              <w:rPr>
                <w:rFonts w:ascii="Book Antiqua" w:eastAsia="Calibri" w:hAnsi="Book Antiqua"/>
                <w:color w:val="000000"/>
                <w:sz w:val="22"/>
                <w:szCs w:val="22"/>
              </w:rPr>
            </w:pPr>
            <w:r w:rsidRPr="00DD72AC">
              <w:rPr>
                <w:rFonts w:ascii="Book Antiqua" w:eastAsia="Calibri" w:hAnsi="Book Antiqua"/>
                <w:color w:val="000000"/>
                <w:sz w:val="22"/>
                <w:szCs w:val="22"/>
              </w:rPr>
              <w:t xml:space="preserve">to sign the Contract Agreement, in accordance with ITB Clause </w:t>
            </w:r>
            <w:r w:rsidRPr="00DD72AC">
              <w:rPr>
                <w:rFonts w:ascii="Book Antiqua" w:eastAsia="Calibri" w:hAnsi="Book Antiqua"/>
                <w:color w:val="000000"/>
                <w:sz w:val="22"/>
                <w:szCs w:val="22"/>
              </w:rPr>
              <w:lastRenderedPageBreak/>
              <w:t>34, or</w:t>
            </w:r>
          </w:p>
          <w:p w14:paraId="1B7E75F5" w14:textId="7FA53153" w:rsidR="009967F4" w:rsidRPr="00DD72AC" w:rsidRDefault="009967F4" w:rsidP="009967F4">
            <w:pPr>
              <w:jc w:val="both"/>
              <w:rPr>
                <w:rFonts w:ascii="Book Antiqua" w:hAnsi="Book Antiqua" w:cs="Arial"/>
                <w:b/>
                <w:bCs/>
                <w:sz w:val="22"/>
                <w:szCs w:val="22"/>
                <w:lang w:eastAsia="en-IN"/>
              </w:rPr>
            </w:pPr>
            <w:r w:rsidRPr="00DD72AC">
              <w:rPr>
                <w:rFonts w:ascii="Book Antiqua" w:eastAsia="Calibri" w:hAnsi="Book Antiqua"/>
                <w:color w:val="000000"/>
                <w:sz w:val="22"/>
                <w:szCs w:val="22"/>
              </w:rPr>
              <w:t>to furnish the required performance security(</w:t>
            </w:r>
            <w:proofErr w:type="spellStart"/>
            <w:r w:rsidRPr="00DD72AC">
              <w:rPr>
                <w:rFonts w:ascii="Book Antiqua" w:eastAsia="Calibri" w:hAnsi="Book Antiqua"/>
                <w:color w:val="000000"/>
                <w:sz w:val="22"/>
                <w:szCs w:val="22"/>
              </w:rPr>
              <w:t>ies</w:t>
            </w:r>
            <w:proofErr w:type="spellEnd"/>
            <w:r w:rsidRPr="00DD72AC">
              <w:rPr>
                <w:rFonts w:ascii="Book Antiqua" w:eastAsia="Calibri" w:hAnsi="Book Antiqua"/>
                <w:color w:val="000000"/>
                <w:sz w:val="22"/>
                <w:szCs w:val="22"/>
              </w:rPr>
              <w:t>), in accordance with ITB Clause 35 and/or to keep the bid security valid as per the requirement of ITB Sub-Clause 13.5.</w:t>
            </w:r>
          </w:p>
        </w:tc>
      </w:tr>
      <w:tr w:rsidR="009967F4" w:rsidRPr="00DD72AC" w14:paraId="295516BE" w14:textId="77777777" w:rsidTr="008624E5">
        <w:trPr>
          <w:trHeight w:val="530"/>
        </w:trPr>
        <w:tc>
          <w:tcPr>
            <w:tcW w:w="1080" w:type="dxa"/>
            <w:tcBorders>
              <w:right w:val="single" w:sz="4" w:space="0" w:color="auto"/>
            </w:tcBorders>
          </w:tcPr>
          <w:p w14:paraId="1DF309BC"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0FC94405" w14:textId="4915CF38" w:rsidR="009967F4" w:rsidRPr="00DD72AC" w:rsidRDefault="009967F4" w:rsidP="009967F4">
            <w:pPr>
              <w:rPr>
                <w:rFonts w:ascii="Book Antiqua" w:hAnsi="Book Antiqua" w:cs="Calibri"/>
                <w:sz w:val="22"/>
                <w:szCs w:val="22"/>
                <w:lang w:eastAsia="en-IN"/>
              </w:rPr>
            </w:pPr>
            <w:r w:rsidRPr="00DD72AC">
              <w:rPr>
                <w:rFonts w:ascii="Book Antiqua" w:hAnsi="Book Antiqua" w:cs="Arial"/>
                <w:sz w:val="22"/>
                <w:szCs w:val="22"/>
                <w:lang w:eastAsia="en-IN"/>
              </w:rPr>
              <w:t>ITB 13.7</w:t>
            </w:r>
          </w:p>
        </w:tc>
        <w:tc>
          <w:tcPr>
            <w:tcW w:w="7200" w:type="dxa"/>
            <w:tcBorders>
              <w:left w:val="single" w:sz="4" w:space="0" w:color="auto"/>
            </w:tcBorders>
          </w:tcPr>
          <w:p w14:paraId="37433BAC" w14:textId="1551F896" w:rsidR="009967F4" w:rsidRPr="00DD72AC" w:rsidRDefault="009967F4" w:rsidP="009967F4">
            <w:pPr>
              <w:jc w:val="both"/>
              <w:rPr>
                <w:rFonts w:ascii="Book Antiqua" w:hAnsi="Book Antiqua" w:cs="Arial"/>
                <w:sz w:val="22"/>
                <w:szCs w:val="22"/>
                <w:lang w:eastAsia="en-IN"/>
              </w:rPr>
            </w:pPr>
            <w:r w:rsidRPr="00DD72AC">
              <w:rPr>
                <w:rFonts w:ascii="Book Antiqua" w:hAnsi="Book Antiqua" w:cs="Arial"/>
                <w:sz w:val="22"/>
                <w:szCs w:val="22"/>
                <w:lang w:eastAsia="en-IN"/>
              </w:rPr>
              <w:t>Deleted.</w:t>
            </w:r>
          </w:p>
        </w:tc>
      </w:tr>
      <w:tr w:rsidR="009967F4" w:rsidRPr="00DD72AC" w14:paraId="19DD43F1" w14:textId="77777777" w:rsidTr="008624E5">
        <w:trPr>
          <w:trHeight w:val="530"/>
        </w:trPr>
        <w:tc>
          <w:tcPr>
            <w:tcW w:w="1080" w:type="dxa"/>
            <w:tcBorders>
              <w:right w:val="single" w:sz="4" w:space="0" w:color="auto"/>
            </w:tcBorders>
          </w:tcPr>
          <w:p w14:paraId="602656A0"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39D61C28" w14:textId="44ED9041" w:rsidR="009967F4" w:rsidRPr="00DD72AC" w:rsidRDefault="009967F4" w:rsidP="009967F4">
            <w:pPr>
              <w:rPr>
                <w:rFonts w:ascii="Book Antiqua" w:hAnsi="Book Antiqua" w:cs="Arial"/>
                <w:sz w:val="22"/>
                <w:szCs w:val="22"/>
                <w:lang w:eastAsia="en-IN"/>
              </w:rPr>
            </w:pPr>
            <w:r w:rsidRPr="00DD72AC">
              <w:rPr>
                <w:rFonts w:ascii="Book Antiqua" w:hAnsi="Book Antiqua" w:cs="Arial"/>
                <w:sz w:val="22"/>
                <w:szCs w:val="22"/>
              </w:rPr>
              <w:t>ITB 14.2</w:t>
            </w:r>
          </w:p>
        </w:tc>
        <w:tc>
          <w:tcPr>
            <w:tcW w:w="7200" w:type="dxa"/>
            <w:tcBorders>
              <w:left w:val="single" w:sz="4" w:space="0" w:color="auto"/>
            </w:tcBorders>
          </w:tcPr>
          <w:p w14:paraId="68C3D6BE" w14:textId="77777777" w:rsidR="009967F4" w:rsidRPr="00DD72AC"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D72AC">
              <w:rPr>
                <w:rFonts w:ascii="Book Antiqua" w:hAnsi="Book Antiqua" w:cs="Arial"/>
                <w:b/>
                <w:bCs/>
                <w:sz w:val="22"/>
                <w:szCs w:val="22"/>
                <w:lang w:val="en-GB"/>
              </w:rPr>
              <w:t>Replace Clause ITB 14.2 with the following:</w:t>
            </w:r>
          </w:p>
          <w:p w14:paraId="3C121BA7" w14:textId="77777777" w:rsidR="009967F4" w:rsidRPr="00DD72AC" w:rsidRDefault="009967F4" w:rsidP="009967F4">
            <w:pPr>
              <w:jc w:val="both"/>
              <w:rPr>
                <w:rFonts w:ascii="Book Antiqua" w:hAnsi="Book Antiqua" w:cs="Arial"/>
                <w:b/>
                <w:bCs/>
                <w:sz w:val="22"/>
                <w:szCs w:val="22"/>
                <w:lang w:val="en-GB"/>
              </w:rPr>
            </w:pPr>
          </w:p>
          <w:p w14:paraId="1DBBAD56" w14:textId="77777777" w:rsidR="009967F4" w:rsidRPr="00DD72AC" w:rsidRDefault="009967F4" w:rsidP="009967F4">
            <w:pPr>
              <w:jc w:val="both"/>
              <w:rPr>
                <w:rFonts w:ascii="Book Antiqua" w:hAnsi="Book Antiqua" w:cs="Book Antiqua"/>
                <w:color w:val="000000"/>
                <w:sz w:val="22"/>
                <w:szCs w:val="22"/>
                <w:lang w:bidi="hi-IN"/>
              </w:rPr>
            </w:pPr>
            <w:r w:rsidRPr="00DD72AC">
              <w:rPr>
                <w:rFonts w:ascii="Book Antiqua" w:hAnsi="Book Antiqua" w:cs="Book Antiqua"/>
                <w:color w:val="000000"/>
                <w:sz w:val="22"/>
                <w:szCs w:val="22"/>
                <w:lang w:bidi="hi-IN"/>
              </w:rPr>
              <w:t>In exceptional circumstance, the Employer may solicit the Bidder</w:t>
            </w:r>
            <w:r w:rsidRPr="00DD72AC">
              <w:rPr>
                <w:rFonts w:ascii="Book Antiqua" w:hAnsi="Book Antiqua"/>
                <w:color w:val="000000"/>
                <w:sz w:val="22"/>
                <w:szCs w:val="22"/>
                <w:lang w:bidi="hi-IN"/>
              </w:rPr>
              <w:t>’</w:t>
            </w:r>
            <w:r w:rsidRPr="00DD72AC">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6602F0D0" w14:textId="77777777" w:rsidR="009967F4" w:rsidRPr="00DD72AC" w:rsidRDefault="009967F4" w:rsidP="009967F4">
            <w:pPr>
              <w:jc w:val="both"/>
              <w:rPr>
                <w:rFonts w:ascii="Book Antiqua" w:hAnsi="Book Antiqua" w:cs="Arial"/>
                <w:b/>
                <w:bCs/>
                <w:sz w:val="22"/>
                <w:szCs w:val="22"/>
                <w:lang w:eastAsia="en-IN"/>
              </w:rPr>
            </w:pPr>
          </w:p>
        </w:tc>
      </w:tr>
      <w:tr w:rsidR="009967F4" w:rsidRPr="00DD72AC" w14:paraId="34EC3BCF" w14:textId="77777777" w:rsidTr="008624E5">
        <w:trPr>
          <w:trHeight w:val="530"/>
        </w:trPr>
        <w:tc>
          <w:tcPr>
            <w:tcW w:w="1080" w:type="dxa"/>
            <w:tcBorders>
              <w:right w:val="single" w:sz="4" w:space="0" w:color="auto"/>
            </w:tcBorders>
          </w:tcPr>
          <w:p w14:paraId="65A3F7FF"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15.1(ii) (g)</w:t>
            </w:r>
          </w:p>
        </w:tc>
        <w:tc>
          <w:tcPr>
            <w:tcW w:w="7200" w:type="dxa"/>
            <w:tcBorders>
              <w:left w:val="single" w:sz="4" w:space="0" w:color="auto"/>
            </w:tcBorders>
          </w:tcPr>
          <w:p w14:paraId="23209DC8" w14:textId="3016F336" w:rsidR="009967F4" w:rsidRPr="00DD72AC" w:rsidRDefault="009967F4" w:rsidP="009967F4">
            <w:pPr>
              <w:jc w:val="both"/>
              <w:rPr>
                <w:rFonts w:ascii="Book Antiqua" w:hAnsi="Book Antiqua" w:cs="Arial"/>
                <w:b/>
                <w:bCs/>
                <w:sz w:val="22"/>
                <w:szCs w:val="22"/>
                <w:lang w:val="en-GB"/>
              </w:rPr>
            </w:pPr>
            <w:r w:rsidRPr="00DD72AC">
              <w:rPr>
                <w:rFonts w:ascii="Book Antiqua" w:hAnsi="Book Antiqua" w:cs="Arial"/>
                <w:b/>
                <w:bCs/>
                <w:sz w:val="22"/>
                <w:szCs w:val="22"/>
                <w:lang w:val="en-GB"/>
              </w:rPr>
              <w:t>Supplementing ITB clause 15.1 (ii)(g) with the following:</w:t>
            </w:r>
          </w:p>
          <w:p w14:paraId="3551CC10" w14:textId="77777777" w:rsidR="009967F4" w:rsidRPr="00DD72AC" w:rsidRDefault="009967F4" w:rsidP="009967F4">
            <w:pPr>
              <w:jc w:val="both"/>
              <w:rPr>
                <w:rFonts w:ascii="Book Antiqua" w:hAnsi="Book Antiqua" w:cs="Arial"/>
                <w:sz w:val="22"/>
                <w:szCs w:val="22"/>
                <w:lang w:val="en-GB"/>
              </w:rPr>
            </w:pPr>
          </w:p>
          <w:p w14:paraId="1E0E4374" w14:textId="6624E2A0" w:rsidR="009967F4" w:rsidRPr="00DD72AC" w:rsidRDefault="009967F4" w:rsidP="009967F4">
            <w:pPr>
              <w:pStyle w:val="ListParagraph"/>
              <w:numPr>
                <w:ilvl w:val="0"/>
                <w:numId w:val="22"/>
              </w:numPr>
              <w:ind w:left="526" w:hanging="450"/>
              <w:jc w:val="both"/>
              <w:rPr>
                <w:rFonts w:ascii="Book Antiqua" w:hAnsi="Book Antiqua" w:cs="Arial"/>
                <w:sz w:val="22"/>
                <w:szCs w:val="22"/>
              </w:rPr>
            </w:pPr>
            <w:r w:rsidRPr="00DD72AC">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9967F4" w:rsidRPr="00DD72AC" w:rsidRDefault="009967F4" w:rsidP="009967F4">
            <w:pPr>
              <w:pStyle w:val="ListParagraph"/>
              <w:ind w:left="526" w:hanging="450"/>
              <w:jc w:val="both"/>
              <w:rPr>
                <w:rFonts w:ascii="Book Antiqua" w:hAnsi="Book Antiqua" w:cs="Arial"/>
                <w:sz w:val="22"/>
                <w:szCs w:val="22"/>
              </w:rPr>
            </w:pPr>
          </w:p>
          <w:p w14:paraId="0A863350" w14:textId="77777777" w:rsidR="009967F4" w:rsidRPr="00DD72AC" w:rsidRDefault="009967F4" w:rsidP="009967F4">
            <w:pPr>
              <w:pStyle w:val="ListParagraph"/>
              <w:numPr>
                <w:ilvl w:val="0"/>
                <w:numId w:val="22"/>
              </w:numPr>
              <w:ind w:left="526" w:hanging="450"/>
              <w:jc w:val="both"/>
              <w:rPr>
                <w:rFonts w:ascii="Book Antiqua" w:hAnsi="Book Antiqua" w:cs="Arial"/>
                <w:sz w:val="22"/>
                <w:szCs w:val="22"/>
              </w:rPr>
            </w:pPr>
            <w:r w:rsidRPr="00DD72AC">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w:t>
            </w:r>
          </w:p>
          <w:p w14:paraId="596B4C5E" w14:textId="77777777" w:rsidR="009967F4" w:rsidRPr="00DD72AC" w:rsidRDefault="009967F4" w:rsidP="009967F4">
            <w:pPr>
              <w:pStyle w:val="ListParagraph"/>
              <w:ind w:left="526" w:hanging="450"/>
              <w:jc w:val="both"/>
              <w:rPr>
                <w:rFonts w:ascii="Book Antiqua" w:hAnsi="Book Antiqua" w:cs="Arial"/>
                <w:sz w:val="22"/>
                <w:szCs w:val="22"/>
              </w:rPr>
            </w:pPr>
          </w:p>
          <w:p w14:paraId="7FA63FA8" w14:textId="0303D5F1" w:rsidR="009967F4" w:rsidRPr="00DD72AC" w:rsidRDefault="009967F4" w:rsidP="009967F4">
            <w:pPr>
              <w:pStyle w:val="ListParagraph"/>
              <w:numPr>
                <w:ilvl w:val="0"/>
                <w:numId w:val="22"/>
              </w:numPr>
              <w:ind w:left="526" w:hanging="450"/>
              <w:jc w:val="both"/>
              <w:rPr>
                <w:rFonts w:ascii="Book Antiqua" w:hAnsi="Book Antiqua" w:cs="Arial"/>
                <w:b/>
                <w:bCs/>
                <w:strike/>
                <w:sz w:val="22"/>
                <w:szCs w:val="22"/>
                <w:highlight w:val="yellow"/>
              </w:rPr>
            </w:pPr>
            <w:r w:rsidRPr="00DD72AC">
              <w:rPr>
                <w:rFonts w:ascii="Book Antiqua" w:hAnsi="Book Antiqua" w:cs="Arial"/>
                <w:strike/>
                <w:sz w:val="22"/>
                <w:szCs w:val="22"/>
                <w:highlight w:val="yellow"/>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624CBC9A" w14:textId="1D1F0CF2" w:rsidR="009967F4" w:rsidRPr="00DD72AC" w:rsidRDefault="009967F4" w:rsidP="009967F4">
            <w:pPr>
              <w:pStyle w:val="ListParagraph"/>
              <w:jc w:val="both"/>
              <w:rPr>
                <w:rFonts w:ascii="Book Antiqua" w:hAnsi="Book Antiqua" w:cs="Arial"/>
                <w:b/>
                <w:bCs/>
                <w:sz w:val="22"/>
                <w:szCs w:val="22"/>
              </w:rPr>
            </w:pPr>
          </w:p>
        </w:tc>
      </w:tr>
      <w:tr w:rsidR="009967F4" w:rsidRPr="00DD72AC" w14:paraId="6BBDB78F" w14:textId="77777777" w:rsidTr="00265864">
        <w:trPr>
          <w:trHeight w:val="1115"/>
        </w:trPr>
        <w:tc>
          <w:tcPr>
            <w:tcW w:w="1080" w:type="dxa"/>
            <w:tcBorders>
              <w:right w:val="single" w:sz="4" w:space="0" w:color="auto"/>
            </w:tcBorders>
          </w:tcPr>
          <w:p w14:paraId="65BF4233"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9967F4" w:rsidRPr="00DD72AC" w:rsidRDefault="009967F4" w:rsidP="009967F4">
            <w:pPr>
              <w:jc w:val="both"/>
              <w:rPr>
                <w:rFonts w:ascii="Book Antiqua" w:hAnsi="Book Antiqua" w:cs="Arial"/>
                <w:sz w:val="22"/>
                <w:szCs w:val="22"/>
              </w:rPr>
            </w:pPr>
            <w:r w:rsidRPr="00DD72AC">
              <w:rPr>
                <w:rFonts w:ascii="Book Antiqua" w:hAnsi="Book Antiqua" w:cs="Arial"/>
                <w:sz w:val="22"/>
                <w:szCs w:val="22"/>
              </w:rPr>
              <w:t>ITB 16.1</w:t>
            </w:r>
          </w:p>
        </w:tc>
        <w:tc>
          <w:tcPr>
            <w:tcW w:w="7200" w:type="dxa"/>
            <w:tcBorders>
              <w:left w:val="single" w:sz="4" w:space="0" w:color="auto"/>
            </w:tcBorders>
          </w:tcPr>
          <w:p w14:paraId="6C12EE30" w14:textId="77777777" w:rsidR="009967F4" w:rsidRPr="00DD72AC" w:rsidRDefault="009967F4" w:rsidP="009967F4">
            <w:pPr>
              <w:tabs>
                <w:tab w:val="right" w:pos="7254"/>
              </w:tabs>
              <w:jc w:val="both"/>
              <w:rPr>
                <w:rFonts w:ascii="Book Antiqua" w:eastAsia="Calibri" w:hAnsi="Book Antiqua" w:cs="Arial"/>
                <w:b/>
                <w:sz w:val="22"/>
                <w:szCs w:val="22"/>
              </w:rPr>
            </w:pPr>
            <w:r w:rsidRPr="00DD72AC">
              <w:rPr>
                <w:rFonts w:ascii="Book Antiqua" w:eastAsia="Calibri" w:hAnsi="Book Antiqua" w:cs="Arial"/>
                <w:b/>
                <w:sz w:val="22"/>
                <w:szCs w:val="22"/>
              </w:rPr>
              <w:t>Replace ITB Clause 16.1 with the following:</w:t>
            </w:r>
          </w:p>
          <w:p w14:paraId="2D48944F" w14:textId="77777777" w:rsidR="009967F4" w:rsidRPr="00DD72AC" w:rsidRDefault="009967F4" w:rsidP="009967F4">
            <w:pPr>
              <w:tabs>
                <w:tab w:val="right" w:pos="7254"/>
              </w:tabs>
              <w:jc w:val="both"/>
              <w:rPr>
                <w:rFonts w:ascii="Book Antiqua" w:hAnsi="Book Antiqua" w:cs="Arial"/>
                <w:b/>
                <w:bCs/>
                <w:sz w:val="22"/>
                <w:szCs w:val="22"/>
              </w:rPr>
            </w:pPr>
          </w:p>
          <w:p w14:paraId="546E71B1" w14:textId="427F9331" w:rsidR="009967F4" w:rsidRPr="00DD72AC" w:rsidRDefault="009967F4" w:rsidP="009967F4">
            <w:pPr>
              <w:pStyle w:val="Default"/>
              <w:jc w:val="both"/>
              <w:rPr>
                <w:rFonts w:cs="Arial"/>
                <w:sz w:val="22"/>
                <w:szCs w:val="22"/>
              </w:rPr>
            </w:pPr>
            <w:r w:rsidRPr="00DD72AC">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w:t>
            </w:r>
            <w:r w:rsidRPr="00DD72AC">
              <w:rPr>
                <w:rFonts w:cs="Arial"/>
                <w:sz w:val="22"/>
                <w:szCs w:val="22"/>
              </w:rPr>
              <w:lastRenderedPageBreak/>
              <w:t xml:space="preserve">of Undertaking (as applicable) (refer para 15.1 above), duly marked </w:t>
            </w:r>
            <w:r w:rsidRPr="00DD72AC">
              <w:rPr>
                <w:rFonts w:cs="Arial"/>
                <w:sz w:val="22"/>
                <w:szCs w:val="22"/>
                <w:u w:val="single"/>
              </w:rPr>
              <w:t>First Envelope (Techno – Commercial Part) in the following manner.</w:t>
            </w:r>
          </w:p>
          <w:p w14:paraId="2C0C68B8" w14:textId="3A685533" w:rsidR="009967F4" w:rsidRPr="00DD72AC" w:rsidRDefault="009967F4" w:rsidP="009967F4">
            <w:pPr>
              <w:pStyle w:val="Default"/>
              <w:jc w:val="both"/>
              <w:rPr>
                <w:rFonts w:cs="Arial"/>
                <w:sz w:val="22"/>
                <w:szCs w:val="22"/>
              </w:rPr>
            </w:pPr>
          </w:p>
          <w:p w14:paraId="731A3761" w14:textId="62856643" w:rsidR="009967F4" w:rsidRPr="00DD72AC" w:rsidRDefault="009967F4" w:rsidP="009967F4">
            <w:pPr>
              <w:pStyle w:val="Default"/>
              <w:jc w:val="both"/>
              <w:rPr>
                <w:rFonts w:cs="Arial"/>
                <w:sz w:val="22"/>
                <w:szCs w:val="22"/>
              </w:rPr>
            </w:pPr>
            <w:r w:rsidRPr="00DD72AC">
              <w:rPr>
                <w:rFonts w:cs="Arial"/>
                <w:sz w:val="22"/>
                <w:szCs w:val="22"/>
                <w:u w:val="single"/>
              </w:rPr>
              <w:t>Envelope-1</w:t>
            </w:r>
            <w:r w:rsidRPr="00DD72AC">
              <w:rPr>
                <w:rFonts w:cs="Arial"/>
                <w:sz w:val="22"/>
                <w:szCs w:val="22"/>
              </w:rPr>
              <w:t xml:space="preserve">: Bidding Document fee / Online Payment Acknowledgement towards Bidding Document fee/ documentary evidence in support of exemption of Bidding Document fee </w:t>
            </w:r>
          </w:p>
          <w:p w14:paraId="4FCB6A97" w14:textId="77777777" w:rsidR="009967F4" w:rsidRPr="00DD72AC" w:rsidRDefault="009967F4" w:rsidP="009967F4">
            <w:pPr>
              <w:pStyle w:val="Default"/>
              <w:jc w:val="both"/>
              <w:rPr>
                <w:rFonts w:cs="Arial"/>
                <w:sz w:val="22"/>
                <w:szCs w:val="22"/>
              </w:rPr>
            </w:pPr>
          </w:p>
          <w:p w14:paraId="49C5017D" w14:textId="734121BA" w:rsidR="009967F4" w:rsidRPr="00DD72AC" w:rsidRDefault="009967F4" w:rsidP="009967F4">
            <w:pPr>
              <w:pStyle w:val="Default"/>
              <w:jc w:val="both"/>
              <w:rPr>
                <w:rFonts w:cs="Arial"/>
                <w:sz w:val="22"/>
                <w:szCs w:val="22"/>
              </w:rPr>
            </w:pPr>
            <w:r w:rsidRPr="00DD72AC">
              <w:rPr>
                <w:rFonts w:cs="Arial"/>
                <w:sz w:val="22"/>
                <w:szCs w:val="22"/>
                <w:u w:val="single"/>
              </w:rPr>
              <w:t>Envelope-2</w:t>
            </w:r>
            <w:r w:rsidRPr="00DD72AC">
              <w:rPr>
                <w:rFonts w:cs="Arial"/>
                <w:sz w:val="22"/>
                <w:szCs w:val="22"/>
              </w:rPr>
              <w:t>: Integrity Pact</w:t>
            </w:r>
          </w:p>
          <w:p w14:paraId="25D70210" w14:textId="77777777" w:rsidR="009967F4" w:rsidRPr="00DD72AC" w:rsidRDefault="009967F4" w:rsidP="009967F4">
            <w:pPr>
              <w:pStyle w:val="Default"/>
              <w:jc w:val="both"/>
              <w:rPr>
                <w:rFonts w:cs="Arial"/>
                <w:sz w:val="22"/>
                <w:szCs w:val="22"/>
              </w:rPr>
            </w:pPr>
          </w:p>
          <w:p w14:paraId="4476D7A2" w14:textId="5286648C" w:rsidR="009967F4" w:rsidRPr="00DD72AC" w:rsidRDefault="009967F4" w:rsidP="009967F4">
            <w:pPr>
              <w:pStyle w:val="Default"/>
              <w:jc w:val="both"/>
              <w:rPr>
                <w:rFonts w:cs="Arial"/>
                <w:sz w:val="22"/>
                <w:szCs w:val="22"/>
              </w:rPr>
            </w:pPr>
            <w:r w:rsidRPr="00DD72AC">
              <w:rPr>
                <w:rFonts w:cs="Arial"/>
                <w:sz w:val="22"/>
                <w:szCs w:val="22"/>
                <w:u w:val="single"/>
              </w:rPr>
              <w:t>Envelope-3:</w:t>
            </w:r>
            <w:r w:rsidRPr="00DD72AC">
              <w:rPr>
                <w:rFonts w:cs="Arial"/>
                <w:sz w:val="22"/>
                <w:szCs w:val="22"/>
              </w:rPr>
              <w:t xml:space="preserve"> Power of Attorney, Joint Venture Agreement (as applicable) and Power of Attorney of Joint Venture Agreement (as applicable) and Joint Deed of Undertaking (as applicable) and any other documents as required (refer para 15.1 above).</w:t>
            </w:r>
          </w:p>
          <w:p w14:paraId="1E3B480E" w14:textId="77777777" w:rsidR="009967F4" w:rsidRPr="00DD72AC" w:rsidRDefault="009967F4" w:rsidP="009967F4">
            <w:pPr>
              <w:pStyle w:val="Default"/>
              <w:jc w:val="both"/>
              <w:rPr>
                <w:rFonts w:cs="Arial"/>
                <w:sz w:val="22"/>
                <w:szCs w:val="22"/>
              </w:rPr>
            </w:pPr>
          </w:p>
          <w:p w14:paraId="634811A2" w14:textId="01FC701D" w:rsidR="009967F4" w:rsidRPr="00DD72AC" w:rsidRDefault="009967F4" w:rsidP="009967F4">
            <w:pPr>
              <w:pStyle w:val="Default"/>
              <w:jc w:val="both"/>
              <w:rPr>
                <w:rFonts w:cs="Arial"/>
                <w:sz w:val="22"/>
                <w:szCs w:val="22"/>
              </w:rPr>
            </w:pPr>
            <w:r w:rsidRPr="00DD72AC">
              <w:rPr>
                <w:rFonts w:cs="Arial"/>
                <w:sz w:val="22"/>
                <w:szCs w:val="22"/>
                <w:u w:val="single"/>
              </w:rPr>
              <w:t>Envelope – 4</w:t>
            </w:r>
            <w:r w:rsidRPr="00DD72AC">
              <w:rPr>
                <w:rFonts w:cs="Arial"/>
                <w:sz w:val="22"/>
                <w:szCs w:val="22"/>
              </w:rPr>
              <w:t>:</w:t>
            </w:r>
            <w:r w:rsidRPr="00DD72AC">
              <w:rPr>
                <w:rFonts w:cs="Arial"/>
                <w:sz w:val="22"/>
                <w:szCs w:val="22"/>
              </w:rPr>
              <w:tab/>
              <w:t>Safety Pact</w:t>
            </w:r>
          </w:p>
          <w:p w14:paraId="5ED957CE" w14:textId="77777777" w:rsidR="009967F4" w:rsidRPr="00DD72AC" w:rsidRDefault="009967F4" w:rsidP="009967F4">
            <w:pPr>
              <w:pStyle w:val="Default"/>
              <w:jc w:val="both"/>
              <w:rPr>
                <w:rFonts w:cs="Arial"/>
                <w:sz w:val="22"/>
                <w:szCs w:val="22"/>
              </w:rPr>
            </w:pPr>
          </w:p>
          <w:p w14:paraId="530A5F83" w14:textId="3CC8551E" w:rsidR="009967F4" w:rsidRPr="00DD72AC" w:rsidRDefault="009967F4" w:rsidP="009967F4">
            <w:pPr>
              <w:tabs>
                <w:tab w:val="right" w:pos="7254"/>
              </w:tabs>
              <w:jc w:val="both"/>
              <w:rPr>
                <w:rFonts w:ascii="Book Antiqua" w:hAnsi="Book Antiqua" w:cs="Arial"/>
                <w:strike/>
                <w:sz w:val="22"/>
                <w:szCs w:val="22"/>
              </w:rPr>
            </w:pPr>
            <w:r w:rsidRPr="00DD72AC">
              <w:rPr>
                <w:rFonts w:ascii="Book Antiqua" w:hAnsi="Book Antiqua" w:cs="Arial"/>
                <w:strike/>
                <w:sz w:val="22"/>
                <w:szCs w:val="22"/>
                <w:highlight w:val="yellow"/>
                <w:u w:val="single"/>
              </w:rPr>
              <w:t>Envelope –5</w:t>
            </w:r>
            <w:r w:rsidRPr="00DD72AC">
              <w:rPr>
                <w:rFonts w:ascii="Book Antiqua" w:hAnsi="Book Antiqua" w:cs="Arial"/>
                <w:strike/>
                <w:sz w:val="22"/>
                <w:szCs w:val="22"/>
                <w:highlight w:val="yellow"/>
              </w:rPr>
              <w:t>: Authorization certificate issued by Domestic Manufacturer for selling Domestically Manufactured Iron &amp; Steel Products, Affidavit of Self certification regarding Domestic Value Addition in Iron &amp; Steel Products.</w:t>
            </w:r>
          </w:p>
          <w:p w14:paraId="4FFF1116" w14:textId="77777777" w:rsidR="009967F4" w:rsidRPr="00DD72AC" w:rsidRDefault="009967F4" w:rsidP="009967F4">
            <w:pPr>
              <w:tabs>
                <w:tab w:val="right" w:pos="7254"/>
              </w:tabs>
              <w:jc w:val="both"/>
              <w:rPr>
                <w:rFonts w:ascii="Book Antiqua" w:hAnsi="Book Antiqua" w:cs="Arial"/>
                <w:sz w:val="22"/>
                <w:szCs w:val="22"/>
              </w:rPr>
            </w:pPr>
          </w:p>
          <w:p w14:paraId="073F536F" w14:textId="43343CBF" w:rsidR="009967F4" w:rsidRPr="00DD72AC" w:rsidRDefault="009967F4" w:rsidP="009967F4">
            <w:pPr>
              <w:tabs>
                <w:tab w:val="right" w:pos="7254"/>
              </w:tabs>
              <w:jc w:val="both"/>
              <w:rPr>
                <w:rFonts w:ascii="Book Antiqua" w:hAnsi="Book Antiqua" w:cs="Arial"/>
                <w:sz w:val="22"/>
                <w:szCs w:val="22"/>
              </w:rPr>
            </w:pPr>
            <w:r w:rsidRPr="00DD72AC">
              <w:rPr>
                <w:rFonts w:ascii="Book Antiqua" w:hAnsi="Book Antiqua" w:cs="Arial"/>
                <w:sz w:val="22"/>
                <w:szCs w:val="22"/>
                <w:u w:val="single"/>
              </w:rPr>
              <w:t>Envelope</w:t>
            </w:r>
            <w:r w:rsidRPr="00DD72AC">
              <w:rPr>
                <w:rFonts w:ascii="Book Antiqua" w:hAnsi="Book Antiqua" w:cs="Arial"/>
                <w:sz w:val="22"/>
                <w:szCs w:val="22"/>
              </w:rPr>
              <w:t xml:space="preserve">–6: Affidavit of Self certification regarding Minimum Local Content under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if applicable.</w:t>
            </w:r>
          </w:p>
          <w:p w14:paraId="4F11C362" w14:textId="77777777" w:rsidR="009967F4" w:rsidRPr="00DD72AC" w:rsidRDefault="009967F4" w:rsidP="009967F4">
            <w:pPr>
              <w:pStyle w:val="Default"/>
              <w:jc w:val="both"/>
              <w:rPr>
                <w:rFonts w:cs="Arial"/>
                <w:sz w:val="22"/>
                <w:szCs w:val="22"/>
              </w:rPr>
            </w:pPr>
          </w:p>
          <w:p w14:paraId="77815C8B" w14:textId="77777777" w:rsidR="009967F4" w:rsidRPr="00DD72AC" w:rsidRDefault="009967F4" w:rsidP="009967F4">
            <w:pPr>
              <w:tabs>
                <w:tab w:val="right" w:pos="7254"/>
              </w:tabs>
              <w:jc w:val="both"/>
              <w:rPr>
                <w:rFonts w:ascii="Book Antiqua" w:hAnsi="Book Antiqua" w:cs="Arial"/>
                <w:sz w:val="22"/>
                <w:szCs w:val="22"/>
              </w:rPr>
            </w:pPr>
            <w:r w:rsidRPr="00DD72AC">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7777777" w:rsidR="009967F4" w:rsidRPr="00DD72AC" w:rsidRDefault="009967F4" w:rsidP="009967F4">
            <w:pPr>
              <w:tabs>
                <w:tab w:val="right" w:pos="7254"/>
              </w:tabs>
              <w:jc w:val="both"/>
              <w:rPr>
                <w:rFonts w:ascii="Book Antiqua" w:eastAsia="Calibri" w:hAnsi="Book Antiqua" w:cs="Arial"/>
                <w:sz w:val="22"/>
                <w:szCs w:val="22"/>
              </w:rPr>
            </w:pPr>
          </w:p>
        </w:tc>
      </w:tr>
      <w:tr w:rsidR="009967F4" w:rsidRPr="00DD72AC" w14:paraId="3AC06599" w14:textId="77777777" w:rsidTr="00265864">
        <w:trPr>
          <w:trHeight w:val="1115"/>
        </w:trPr>
        <w:tc>
          <w:tcPr>
            <w:tcW w:w="1080" w:type="dxa"/>
            <w:tcBorders>
              <w:right w:val="single" w:sz="4" w:space="0" w:color="auto"/>
            </w:tcBorders>
          </w:tcPr>
          <w:p w14:paraId="6837EC99"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9967F4" w:rsidRPr="00DD72AC" w:rsidRDefault="009967F4" w:rsidP="009967F4">
            <w:pPr>
              <w:jc w:val="both"/>
              <w:rPr>
                <w:rFonts w:ascii="Book Antiqua" w:hAnsi="Book Antiqua" w:cs="Arial"/>
                <w:sz w:val="22"/>
                <w:szCs w:val="22"/>
              </w:rPr>
            </w:pPr>
            <w:r w:rsidRPr="00DD72AC">
              <w:rPr>
                <w:rFonts w:ascii="Book Antiqua" w:hAnsi="Book Antiqua" w:cs="Arial"/>
                <w:sz w:val="22"/>
                <w:szCs w:val="22"/>
              </w:rPr>
              <w:t xml:space="preserve">ITB 16.2(a), ITB 16.2(b), ITB 17.1, 18.1, and ITB 20.1 </w:t>
            </w:r>
          </w:p>
        </w:tc>
        <w:tc>
          <w:tcPr>
            <w:tcW w:w="7200" w:type="dxa"/>
            <w:tcBorders>
              <w:left w:val="single" w:sz="4" w:space="0" w:color="auto"/>
            </w:tcBorders>
          </w:tcPr>
          <w:p w14:paraId="789F4E55" w14:textId="77777777" w:rsidR="009967F4" w:rsidRPr="00DD72AC" w:rsidRDefault="009967F4" w:rsidP="009967F4">
            <w:pPr>
              <w:tabs>
                <w:tab w:val="right" w:pos="7254"/>
              </w:tabs>
              <w:spacing w:before="60" w:after="60"/>
              <w:jc w:val="both"/>
              <w:rPr>
                <w:rFonts w:ascii="Book Antiqua" w:eastAsia="Calibri" w:hAnsi="Book Antiqua" w:cs="Arial"/>
                <w:b/>
                <w:sz w:val="22"/>
                <w:szCs w:val="22"/>
              </w:rPr>
            </w:pPr>
            <w:r w:rsidRPr="00DD72AC">
              <w:rPr>
                <w:rFonts w:ascii="Book Antiqua" w:eastAsia="Calibri" w:hAnsi="Book Antiqua" w:cs="Arial"/>
                <w:b/>
                <w:sz w:val="22"/>
                <w:szCs w:val="22"/>
              </w:rPr>
              <w:t xml:space="preserve">The deadline for </w:t>
            </w:r>
            <w:r w:rsidRPr="00DD72AC">
              <w:rPr>
                <w:rFonts w:ascii="Book Antiqua" w:eastAsia="Calibri" w:hAnsi="Book Antiqua" w:cs="Arial"/>
                <w:b/>
                <w:sz w:val="22"/>
                <w:szCs w:val="22"/>
                <w:u w:val="single"/>
              </w:rPr>
              <w:t>Soft copy part of the bid</w:t>
            </w:r>
            <w:r w:rsidRPr="00DD72AC">
              <w:rPr>
                <w:rFonts w:ascii="Book Antiqua" w:eastAsia="Calibri" w:hAnsi="Book Antiqua" w:cs="Arial"/>
                <w:b/>
                <w:sz w:val="22"/>
                <w:szCs w:val="22"/>
              </w:rPr>
              <w:t xml:space="preserve"> submission is</w:t>
            </w:r>
          </w:p>
          <w:p w14:paraId="128D1495" w14:textId="3FA11F69" w:rsidR="009967F4" w:rsidRPr="00DD72AC" w:rsidRDefault="009967F4" w:rsidP="009967F4">
            <w:pPr>
              <w:tabs>
                <w:tab w:val="right" w:pos="7254"/>
              </w:tabs>
              <w:spacing w:before="180" w:after="180"/>
              <w:jc w:val="both"/>
              <w:rPr>
                <w:rFonts w:ascii="Book Antiqua" w:hAnsi="Book Antiqua" w:cs="Arial"/>
                <w:i/>
                <w:iCs/>
                <w:sz w:val="22"/>
                <w:szCs w:val="22"/>
              </w:rPr>
            </w:pPr>
            <w:r w:rsidRPr="00DD72AC">
              <w:rPr>
                <w:rFonts w:ascii="Book Antiqua" w:eastAsia="Calibri" w:hAnsi="Book Antiqua" w:cs="Arial"/>
                <w:b/>
                <w:bCs/>
                <w:sz w:val="22"/>
                <w:szCs w:val="22"/>
              </w:rPr>
              <w:t xml:space="preserve">Date: </w:t>
            </w:r>
            <w:r w:rsidR="00261A30" w:rsidRPr="00261A30">
              <w:rPr>
                <w:rFonts w:ascii="Book Antiqua" w:eastAsia="Calibri" w:hAnsi="Book Antiqua" w:cs="Arial"/>
                <w:b/>
                <w:bCs/>
                <w:color w:val="FF0000"/>
                <w:sz w:val="22"/>
                <w:szCs w:val="22"/>
              </w:rPr>
              <w:t>12</w:t>
            </w:r>
            <w:r w:rsidR="00936B29" w:rsidRPr="00261A30">
              <w:rPr>
                <w:rFonts w:ascii="Book Antiqua" w:hAnsi="Book Antiqua" w:cs="Arial"/>
                <w:b/>
                <w:bCs/>
                <w:color w:val="FF0000"/>
                <w:sz w:val="22"/>
                <w:szCs w:val="22"/>
              </w:rPr>
              <w:t>/</w:t>
            </w:r>
            <w:r w:rsidR="009C2D2D" w:rsidRPr="00261A30">
              <w:rPr>
                <w:rFonts w:ascii="Book Antiqua" w:hAnsi="Book Antiqua" w:cs="Arial"/>
                <w:b/>
                <w:bCs/>
                <w:color w:val="FF0000"/>
                <w:sz w:val="22"/>
                <w:szCs w:val="22"/>
              </w:rPr>
              <w:t>01</w:t>
            </w:r>
            <w:r w:rsidR="00936B29" w:rsidRPr="00DD72AC">
              <w:rPr>
                <w:rFonts w:ascii="Book Antiqua" w:hAnsi="Book Antiqua" w:cs="Arial"/>
                <w:b/>
                <w:bCs/>
                <w:color w:val="FF0000"/>
                <w:sz w:val="22"/>
                <w:szCs w:val="22"/>
              </w:rPr>
              <w:t>/202</w:t>
            </w:r>
            <w:r w:rsidR="009C2D2D" w:rsidRPr="00DD72AC">
              <w:rPr>
                <w:rFonts w:ascii="Book Antiqua" w:hAnsi="Book Antiqua" w:cs="Arial"/>
                <w:b/>
                <w:bCs/>
                <w:color w:val="FF0000"/>
                <w:sz w:val="22"/>
                <w:szCs w:val="22"/>
              </w:rPr>
              <w:t>4</w:t>
            </w:r>
          </w:p>
          <w:p w14:paraId="495B5BCA" w14:textId="77777777" w:rsidR="009967F4" w:rsidRPr="00DD72AC" w:rsidRDefault="009967F4" w:rsidP="009967F4">
            <w:pPr>
              <w:tabs>
                <w:tab w:val="right" w:pos="7254"/>
              </w:tabs>
              <w:spacing w:before="180" w:after="180"/>
              <w:jc w:val="both"/>
              <w:rPr>
                <w:rFonts w:ascii="Book Antiqua" w:eastAsia="Calibri" w:hAnsi="Book Antiqua" w:cs="Arial"/>
                <w:b/>
                <w:bCs/>
                <w:sz w:val="22"/>
                <w:szCs w:val="22"/>
              </w:rPr>
            </w:pPr>
            <w:r w:rsidRPr="00DD72AC">
              <w:rPr>
                <w:rFonts w:ascii="Book Antiqua" w:hAnsi="Book Antiqua" w:cs="Arial"/>
                <w:b/>
                <w:bCs/>
                <w:sz w:val="22"/>
                <w:szCs w:val="22"/>
              </w:rPr>
              <w:t>[</w:t>
            </w:r>
            <w:r w:rsidRPr="00DD72AC">
              <w:rPr>
                <w:rFonts w:ascii="Book Antiqua" w:eastAsia="Calibri" w:hAnsi="Book Antiqua" w:cs="Arial"/>
                <w:b/>
                <w:bCs/>
                <w:sz w:val="22"/>
                <w:szCs w:val="22"/>
              </w:rPr>
              <w:t>Time: 1100 hrs. [Indian Standard Time (e-procurement server time)].</w:t>
            </w:r>
          </w:p>
          <w:p w14:paraId="50DD2F0C" w14:textId="77777777" w:rsidR="009967F4" w:rsidRPr="00DD72AC" w:rsidRDefault="009967F4" w:rsidP="009967F4">
            <w:pPr>
              <w:pStyle w:val="ListParagraph"/>
              <w:ind w:left="0"/>
              <w:jc w:val="both"/>
              <w:rPr>
                <w:rFonts w:ascii="Book Antiqua" w:eastAsia="Calibri" w:hAnsi="Book Antiqua" w:cs="Arial"/>
                <w:b/>
                <w:bCs/>
                <w:sz w:val="22"/>
                <w:szCs w:val="22"/>
              </w:rPr>
            </w:pPr>
            <w:r w:rsidRPr="00DD72AC">
              <w:rPr>
                <w:rFonts w:ascii="Book Antiqua" w:hAnsi="Book Antiqua" w:cs="Arial"/>
                <w:b/>
                <w:bCs/>
                <w:sz w:val="22"/>
                <w:szCs w:val="22"/>
              </w:rPr>
              <w:t>Bid</w:t>
            </w:r>
            <w:r w:rsidRPr="00DD72AC">
              <w:rPr>
                <w:rFonts w:ascii="Book Antiqua" w:eastAsia="Calibri" w:hAnsi="Book Antiqua" w:cs="Arial"/>
                <w:b/>
                <w:bCs/>
                <w:sz w:val="22"/>
                <w:szCs w:val="22"/>
              </w:rPr>
              <w:t xml:space="preserve"> submission timelines will be defined as per the e-Procurement server clock only. </w:t>
            </w:r>
          </w:p>
          <w:p w14:paraId="5062B0F5" w14:textId="77777777" w:rsidR="009967F4" w:rsidRPr="00DD72AC" w:rsidRDefault="009967F4" w:rsidP="009967F4">
            <w:pPr>
              <w:jc w:val="both"/>
              <w:rPr>
                <w:rFonts w:ascii="Book Antiqua" w:eastAsia="Calibri" w:hAnsi="Book Antiqua" w:cs="Arial"/>
                <w:sz w:val="22"/>
                <w:szCs w:val="22"/>
              </w:rPr>
            </w:pPr>
          </w:p>
          <w:p w14:paraId="289ACAA5" w14:textId="77777777" w:rsidR="009967F4" w:rsidRPr="00DD72AC" w:rsidRDefault="009967F4" w:rsidP="009967F4">
            <w:pPr>
              <w:tabs>
                <w:tab w:val="right" w:pos="7254"/>
              </w:tabs>
              <w:spacing w:before="180" w:after="180"/>
              <w:jc w:val="both"/>
              <w:rPr>
                <w:rFonts w:ascii="Book Antiqua" w:eastAsia="Calibri" w:hAnsi="Book Antiqua" w:cs="Arial"/>
                <w:b/>
                <w:bCs/>
                <w:sz w:val="22"/>
                <w:szCs w:val="22"/>
              </w:rPr>
            </w:pPr>
            <w:r w:rsidRPr="00DD72AC">
              <w:rPr>
                <w:rFonts w:ascii="Book Antiqua" w:eastAsia="Calibri" w:hAnsi="Book Antiqua" w:cs="Arial"/>
                <w:b/>
                <w:bCs/>
                <w:sz w:val="22"/>
                <w:szCs w:val="22"/>
              </w:rPr>
              <w:t>Deadline for submission of Hard copy of Documents</w:t>
            </w:r>
          </w:p>
          <w:p w14:paraId="72B979F2" w14:textId="27F751B5" w:rsidR="009967F4" w:rsidRPr="00DD72AC" w:rsidRDefault="0055722F" w:rsidP="009967F4">
            <w:pPr>
              <w:jc w:val="both"/>
              <w:rPr>
                <w:rFonts w:ascii="Book Antiqua" w:eastAsia="Calibri" w:hAnsi="Book Antiqua" w:cs="Arial"/>
                <w:b/>
                <w:bCs/>
                <w:sz w:val="22"/>
                <w:szCs w:val="22"/>
              </w:rPr>
            </w:pPr>
            <w:r w:rsidRPr="00DD72AC">
              <w:rPr>
                <w:rFonts w:ascii="Book Antiqua" w:eastAsia="Calibri" w:hAnsi="Book Antiqua" w:cs="Arial"/>
                <w:b/>
                <w:bCs/>
                <w:sz w:val="22"/>
                <w:szCs w:val="22"/>
              </w:rPr>
              <w:t>NOT APPLICABLE</w:t>
            </w:r>
          </w:p>
          <w:p w14:paraId="3A8DC465" w14:textId="77777777" w:rsidR="0055722F" w:rsidRPr="00DD72AC" w:rsidRDefault="0055722F" w:rsidP="009967F4">
            <w:pPr>
              <w:jc w:val="both"/>
              <w:rPr>
                <w:rFonts w:ascii="Book Antiqua" w:eastAsia="Calibri" w:hAnsi="Book Antiqua" w:cs="Arial"/>
                <w:b/>
                <w:bCs/>
                <w:sz w:val="22"/>
                <w:szCs w:val="22"/>
              </w:rPr>
            </w:pPr>
          </w:p>
          <w:p w14:paraId="50883632" w14:textId="77777777" w:rsidR="009967F4" w:rsidRPr="00DD72AC" w:rsidRDefault="009967F4" w:rsidP="009967F4">
            <w:pPr>
              <w:jc w:val="both"/>
              <w:rPr>
                <w:rFonts w:ascii="Book Antiqua" w:eastAsia="Calibri" w:hAnsi="Book Antiqua" w:cs="Arial"/>
                <w:b/>
                <w:bCs/>
                <w:sz w:val="22"/>
                <w:szCs w:val="22"/>
                <w:u w:val="single"/>
              </w:rPr>
            </w:pPr>
            <w:r w:rsidRPr="00DD72AC">
              <w:rPr>
                <w:rFonts w:ascii="Book Antiqua" w:eastAsia="Calibri" w:hAnsi="Book Antiqua" w:cs="Arial"/>
                <w:b/>
                <w:bCs/>
                <w:sz w:val="22"/>
                <w:szCs w:val="22"/>
                <w:u w:val="single"/>
              </w:rPr>
              <w:lastRenderedPageBreak/>
              <w:t>Time and date for Bid Opening – First Envelope:</w:t>
            </w:r>
          </w:p>
          <w:p w14:paraId="1493EA9E" w14:textId="07871CEC" w:rsidR="009967F4" w:rsidRPr="00DD72AC" w:rsidRDefault="009967F4" w:rsidP="009967F4">
            <w:pPr>
              <w:tabs>
                <w:tab w:val="right" w:pos="7254"/>
              </w:tabs>
              <w:spacing w:before="180" w:after="180"/>
              <w:jc w:val="both"/>
              <w:rPr>
                <w:rFonts w:ascii="Book Antiqua" w:eastAsia="Calibri" w:hAnsi="Book Antiqua" w:cs="Arial"/>
                <w:b/>
                <w:bCs/>
                <w:sz w:val="22"/>
                <w:szCs w:val="22"/>
              </w:rPr>
            </w:pPr>
            <w:r w:rsidRPr="00DD72AC">
              <w:rPr>
                <w:rFonts w:ascii="Book Antiqua" w:eastAsia="Calibri" w:hAnsi="Book Antiqua" w:cs="Arial"/>
                <w:b/>
                <w:bCs/>
                <w:sz w:val="22"/>
                <w:szCs w:val="22"/>
              </w:rPr>
              <w:t xml:space="preserve">Date: </w:t>
            </w:r>
            <w:r w:rsidR="00261A30" w:rsidRPr="00261A30">
              <w:rPr>
                <w:rFonts w:ascii="Book Antiqua" w:hAnsi="Book Antiqua" w:cs="Arial"/>
                <w:b/>
                <w:bCs/>
                <w:color w:val="FF0000"/>
                <w:sz w:val="22"/>
                <w:szCs w:val="22"/>
              </w:rPr>
              <w:t>12</w:t>
            </w:r>
            <w:r w:rsidR="00936B29" w:rsidRPr="00DD72AC">
              <w:rPr>
                <w:rFonts w:ascii="Book Antiqua" w:hAnsi="Book Antiqua" w:cs="Arial"/>
                <w:b/>
                <w:bCs/>
                <w:color w:val="FF0000"/>
                <w:sz w:val="22"/>
                <w:szCs w:val="22"/>
              </w:rPr>
              <w:t>/0</w:t>
            </w:r>
            <w:r w:rsidR="007010A7" w:rsidRPr="00DD72AC">
              <w:rPr>
                <w:rFonts w:ascii="Book Antiqua" w:hAnsi="Book Antiqua" w:cs="Arial"/>
                <w:b/>
                <w:bCs/>
                <w:color w:val="FF0000"/>
                <w:sz w:val="22"/>
                <w:szCs w:val="22"/>
              </w:rPr>
              <w:t>1</w:t>
            </w:r>
            <w:r w:rsidR="00936B29" w:rsidRPr="00DD72AC">
              <w:rPr>
                <w:rFonts w:ascii="Book Antiqua" w:hAnsi="Book Antiqua" w:cs="Arial"/>
                <w:b/>
                <w:bCs/>
                <w:color w:val="FF0000"/>
                <w:sz w:val="22"/>
                <w:szCs w:val="22"/>
              </w:rPr>
              <w:t>/202</w:t>
            </w:r>
            <w:r w:rsidR="007010A7" w:rsidRPr="00DD72AC">
              <w:rPr>
                <w:rFonts w:ascii="Book Antiqua" w:hAnsi="Book Antiqua" w:cs="Arial"/>
                <w:b/>
                <w:bCs/>
                <w:color w:val="FF0000"/>
                <w:sz w:val="22"/>
                <w:szCs w:val="22"/>
              </w:rPr>
              <w:t>4</w:t>
            </w:r>
          </w:p>
          <w:p w14:paraId="099C69B2" w14:textId="77777777" w:rsidR="009967F4" w:rsidRPr="00DD72AC" w:rsidRDefault="009967F4" w:rsidP="009967F4">
            <w:pPr>
              <w:jc w:val="both"/>
              <w:rPr>
                <w:rFonts w:ascii="Book Antiqua" w:eastAsia="Calibri" w:hAnsi="Book Antiqua" w:cs="Arial"/>
                <w:b/>
                <w:bCs/>
                <w:sz w:val="22"/>
                <w:szCs w:val="22"/>
              </w:rPr>
            </w:pPr>
          </w:p>
          <w:p w14:paraId="508F9147" w14:textId="77777777" w:rsidR="009967F4" w:rsidRPr="00DD72AC" w:rsidRDefault="009967F4" w:rsidP="009967F4">
            <w:pPr>
              <w:jc w:val="both"/>
              <w:rPr>
                <w:rFonts w:ascii="Book Antiqua" w:eastAsia="Calibri" w:hAnsi="Book Antiqua" w:cs="Arial"/>
                <w:b/>
                <w:bCs/>
                <w:sz w:val="22"/>
                <w:szCs w:val="22"/>
              </w:rPr>
            </w:pPr>
            <w:r w:rsidRPr="00DD72AC">
              <w:rPr>
                <w:rFonts w:ascii="Book Antiqua" w:eastAsia="Calibri" w:hAnsi="Book Antiqua" w:cs="Arial"/>
                <w:b/>
                <w:bCs/>
                <w:sz w:val="22"/>
                <w:szCs w:val="22"/>
              </w:rPr>
              <w:t>Time: 11:30 hours (Indian Standard Time)</w:t>
            </w:r>
          </w:p>
          <w:p w14:paraId="03E31C46" w14:textId="77777777" w:rsidR="009967F4" w:rsidRPr="00DD72AC" w:rsidRDefault="009967F4" w:rsidP="0055722F">
            <w:pPr>
              <w:jc w:val="both"/>
              <w:rPr>
                <w:rFonts w:ascii="Book Antiqua" w:hAnsi="Book Antiqua" w:cs="Arial"/>
                <w:sz w:val="22"/>
                <w:szCs w:val="22"/>
              </w:rPr>
            </w:pPr>
          </w:p>
        </w:tc>
      </w:tr>
      <w:tr w:rsidR="009967F4" w:rsidRPr="00DD72AC" w14:paraId="22607F7F" w14:textId="77777777" w:rsidTr="00265864">
        <w:trPr>
          <w:trHeight w:val="1115"/>
        </w:trPr>
        <w:tc>
          <w:tcPr>
            <w:tcW w:w="1080" w:type="dxa"/>
            <w:tcBorders>
              <w:right w:val="single" w:sz="4" w:space="0" w:color="auto"/>
            </w:tcBorders>
          </w:tcPr>
          <w:p w14:paraId="6BCFF855"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9967F4" w:rsidRPr="00DD72AC" w:rsidRDefault="009967F4" w:rsidP="009967F4">
            <w:pPr>
              <w:pStyle w:val="Default"/>
              <w:jc w:val="both"/>
              <w:rPr>
                <w:rFonts w:cs="Arial"/>
                <w:b/>
                <w:bCs/>
                <w:sz w:val="22"/>
                <w:szCs w:val="22"/>
              </w:rPr>
            </w:pPr>
            <w:r w:rsidRPr="00DD72AC">
              <w:rPr>
                <w:rFonts w:cs="Arial"/>
                <w:sz w:val="22"/>
                <w:szCs w:val="22"/>
              </w:rPr>
              <w:t>ITB 17.1</w:t>
            </w:r>
          </w:p>
        </w:tc>
        <w:tc>
          <w:tcPr>
            <w:tcW w:w="7200" w:type="dxa"/>
            <w:tcBorders>
              <w:left w:val="single" w:sz="4" w:space="0" w:color="auto"/>
            </w:tcBorders>
          </w:tcPr>
          <w:p w14:paraId="4CADC351" w14:textId="77777777" w:rsidR="009967F4" w:rsidRPr="00DD72AC" w:rsidRDefault="009967F4" w:rsidP="009967F4">
            <w:pPr>
              <w:jc w:val="both"/>
              <w:rPr>
                <w:rFonts w:ascii="Book Antiqua" w:hAnsi="Book Antiqua" w:cs="Arial"/>
                <w:b/>
                <w:bCs/>
                <w:sz w:val="22"/>
                <w:szCs w:val="22"/>
                <w:lang w:val="en-GB"/>
              </w:rPr>
            </w:pPr>
            <w:r w:rsidRPr="00DD72AC">
              <w:rPr>
                <w:rFonts w:ascii="Book Antiqua" w:hAnsi="Book Antiqua" w:cs="Arial"/>
                <w:b/>
                <w:bCs/>
                <w:sz w:val="22"/>
                <w:szCs w:val="22"/>
                <w:lang w:val="en-GB"/>
              </w:rPr>
              <w:t>Supplementing ITB clause 17.1 with the following:</w:t>
            </w:r>
          </w:p>
          <w:p w14:paraId="412AE499" w14:textId="77777777" w:rsidR="009967F4" w:rsidRPr="00DD72AC" w:rsidRDefault="009967F4" w:rsidP="009967F4">
            <w:pPr>
              <w:jc w:val="both"/>
              <w:rPr>
                <w:rFonts w:ascii="Book Antiqua" w:hAnsi="Book Antiqua" w:cs="Arial"/>
                <w:sz w:val="22"/>
                <w:szCs w:val="22"/>
              </w:rPr>
            </w:pPr>
          </w:p>
          <w:p w14:paraId="2590AA2F" w14:textId="77777777" w:rsidR="009967F4" w:rsidRPr="00DD72AC" w:rsidRDefault="009967F4" w:rsidP="009967F4">
            <w:pPr>
              <w:jc w:val="both"/>
              <w:rPr>
                <w:rFonts w:ascii="Book Antiqua" w:hAnsi="Book Antiqua" w:cs="Arial"/>
                <w:sz w:val="22"/>
                <w:szCs w:val="22"/>
              </w:rPr>
            </w:pPr>
            <w:r w:rsidRPr="00DD72AC">
              <w:rPr>
                <w:rFonts w:ascii="Book Antiqua" w:hAnsi="Book Antiqua" w:cs="Arial"/>
                <w:sz w:val="22"/>
                <w:szCs w:val="22"/>
              </w:rPr>
              <w:t>Hard copy</w:t>
            </w:r>
            <w:r w:rsidRPr="00DD72AC">
              <w:rPr>
                <w:rFonts w:ascii="Book Antiqua" w:hAnsi="Book Antiqua" w:cs="Arial"/>
                <w:i/>
                <w:iCs/>
                <w:sz w:val="22"/>
                <w:szCs w:val="22"/>
              </w:rPr>
              <w:t xml:space="preserve"> </w:t>
            </w:r>
            <w:r w:rsidRPr="00DD72AC">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DD72AC">
              <w:rPr>
                <w:rFonts w:ascii="Book Antiqua" w:hAnsi="Book Antiqua" w:cs="Arial"/>
                <w:sz w:val="22"/>
                <w:szCs w:val="22"/>
              </w:rPr>
              <w:t>Sl</w:t>
            </w:r>
            <w:proofErr w:type="spellEnd"/>
            <w:r w:rsidRPr="00DD72AC">
              <w:rPr>
                <w:rFonts w:ascii="Book Antiqua" w:hAnsi="Book Antiqua" w:cs="Arial"/>
                <w:sz w:val="22"/>
                <w:szCs w:val="22"/>
              </w:rPr>
              <w:t xml:space="preserve"> No: 20 of Section – VI: Sample Forms and Procedures, </w:t>
            </w:r>
            <w:r w:rsidRPr="00DD72AC">
              <w:rPr>
                <w:rFonts w:ascii="Book Antiqua" w:hAnsi="Book Antiqua" w:cs="Arial"/>
                <w:strike/>
                <w:sz w:val="22"/>
                <w:szCs w:val="22"/>
                <w:highlight w:val="yellow"/>
              </w:rPr>
              <w:t>Authorization certificate issued by Domestic Manufacturer for selling Domestically Manufactured Iron &amp; Steel Products, Affidavit of Self certification regarding Domestic Value Addition in Iron &amp; Steel Products</w:t>
            </w:r>
            <w:r w:rsidRPr="00DD72AC">
              <w:rPr>
                <w:rFonts w:ascii="Book Antiqua" w:hAnsi="Book Antiqua" w:cs="Arial"/>
                <w:sz w:val="22"/>
                <w:szCs w:val="22"/>
              </w:rPr>
              <w:t xml:space="preserve">, Affidavit of Self certification regarding Minimum Local Content under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DD72AC">
              <w:rPr>
                <w:rFonts w:ascii="Book Antiqua" w:hAnsi="Book Antiqua" w:cs="Arial"/>
                <w:sz w:val="22"/>
                <w:szCs w:val="22"/>
              </w:rPr>
              <w:t>MoP</w:t>
            </w:r>
            <w:proofErr w:type="spellEnd"/>
            <w:r w:rsidRPr="00DD72AC">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9967F4" w:rsidRPr="00DD72AC" w:rsidRDefault="009967F4" w:rsidP="009967F4">
            <w:pPr>
              <w:pStyle w:val="Default"/>
              <w:ind w:left="720" w:hanging="711"/>
              <w:jc w:val="both"/>
              <w:rPr>
                <w:rFonts w:cs="Arial"/>
                <w:b/>
                <w:bCs/>
                <w:sz w:val="22"/>
                <w:szCs w:val="22"/>
                <w:lang w:val="en-GB"/>
              </w:rPr>
            </w:pPr>
          </w:p>
        </w:tc>
      </w:tr>
      <w:tr w:rsidR="009967F4" w:rsidRPr="00DD72AC" w14:paraId="6CA0621F" w14:textId="77777777" w:rsidTr="00265864">
        <w:trPr>
          <w:trHeight w:val="1115"/>
        </w:trPr>
        <w:tc>
          <w:tcPr>
            <w:tcW w:w="1080" w:type="dxa"/>
            <w:tcBorders>
              <w:right w:val="single" w:sz="4" w:space="0" w:color="auto"/>
            </w:tcBorders>
          </w:tcPr>
          <w:p w14:paraId="020672F5"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9967F4" w:rsidRPr="00DD72AC" w:rsidRDefault="009967F4" w:rsidP="009967F4">
            <w:pPr>
              <w:pStyle w:val="Default"/>
              <w:jc w:val="both"/>
              <w:rPr>
                <w:rFonts w:cs="Arial"/>
                <w:b/>
                <w:bCs/>
                <w:sz w:val="22"/>
                <w:szCs w:val="22"/>
              </w:rPr>
            </w:pPr>
            <w:r w:rsidRPr="00DD72AC">
              <w:rPr>
                <w:rFonts w:cs="Arial"/>
                <w:b/>
                <w:bCs/>
                <w:sz w:val="22"/>
                <w:szCs w:val="22"/>
              </w:rPr>
              <w:t>ITB 17.2.1</w:t>
            </w:r>
          </w:p>
        </w:tc>
        <w:tc>
          <w:tcPr>
            <w:tcW w:w="7200" w:type="dxa"/>
            <w:tcBorders>
              <w:left w:val="single" w:sz="4" w:space="0" w:color="auto"/>
            </w:tcBorders>
          </w:tcPr>
          <w:p w14:paraId="3650A3A8" w14:textId="77777777" w:rsidR="009967F4" w:rsidRPr="00DD72AC" w:rsidRDefault="009967F4" w:rsidP="009967F4">
            <w:pPr>
              <w:pStyle w:val="Default"/>
              <w:ind w:left="720" w:hanging="711"/>
              <w:jc w:val="both"/>
              <w:rPr>
                <w:rFonts w:cs="Arial"/>
                <w:b/>
                <w:bCs/>
                <w:sz w:val="22"/>
                <w:szCs w:val="22"/>
                <w:lang w:val="en-GB"/>
              </w:rPr>
            </w:pPr>
            <w:r w:rsidRPr="00DD72AC">
              <w:rPr>
                <w:rFonts w:cs="Arial"/>
                <w:b/>
                <w:bCs/>
                <w:sz w:val="22"/>
                <w:szCs w:val="22"/>
                <w:lang w:val="en-GB"/>
              </w:rPr>
              <w:t xml:space="preserve">Supplementing ITB clause </w:t>
            </w:r>
            <w:r w:rsidRPr="00DD72AC">
              <w:rPr>
                <w:rFonts w:cs="Arial"/>
                <w:b/>
                <w:bCs/>
                <w:sz w:val="22"/>
                <w:szCs w:val="22"/>
              </w:rPr>
              <w:t xml:space="preserve">17.2.1 </w:t>
            </w:r>
            <w:r w:rsidRPr="00DD72AC">
              <w:rPr>
                <w:rFonts w:cs="Arial"/>
                <w:b/>
                <w:bCs/>
                <w:sz w:val="22"/>
                <w:szCs w:val="22"/>
                <w:lang w:val="en-GB"/>
              </w:rPr>
              <w:t>with the following:</w:t>
            </w:r>
          </w:p>
          <w:p w14:paraId="4EA32DE9" w14:textId="77777777" w:rsidR="009967F4" w:rsidRPr="00DD72AC" w:rsidRDefault="009967F4" w:rsidP="009967F4">
            <w:pPr>
              <w:pStyle w:val="Default"/>
              <w:ind w:left="498" w:hanging="585"/>
              <w:jc w:val="both"/>
              <w:rPr>
                <w:rFonts w:cs="Arial"/>
                <w:b/>
                <w:bCs/>
                <w:sz w:val="22"/>
                <w:szCs w:val="22"/>
              </w:rPr>
            </w:pPr>
            <w:r w:rsidRPr="00DD72AC">
              <w:rPr>
                <w:rFonts w:cs="Arial"/>
                <w:b/>
                <w:bCs/>
                <w:sz w:val="22"/>
                <w:szCs w:val="22"/>
              </w:rPr>
              <w:tab/>
            </w:r>
          </w:p>
          <w:p w14:paraId="6525213A" w14:textId="6025285B" w:rsidR="009967F4" w:rsidRPr="00DD72AC" w:rsidRDefault="009967F4" w:rsidP="009967F4">
            <w:pPr>
              <w:pStyle w:val="Default"/>
              <w:ind w:left="498" w:hanging="585"/>
              <w:jc w:val="both"/>
              <w:rPr>
                <w:rFonts w:cs="Arial"/>
                <w:b/>
                <w:bCs/>
                <w:sz w:val="22"/>
                <w:szCs w:val="22"/>
              </w:rPr>
            </w:pPr>
            <w:r w:rsidRPr="00DD72AC">
              <w:rPr>
                <w:rFonts w:cs="Arial"/>
                <w:b/>
                <w:bCs/>
                <w:sz w:val="22"/>
                <w:szCs w:val="22"/>
              </w:rPr>
              <w:t>The e-mail IDs are as follows:</w:t>
            </w:r>
          </w:p>
          <w:p w14:paraId="1E35BC33" w14:textId="77777777" w:rsidR="000F110B" w:rsidRPr="00DD72AC" w:rsidRDefault="000F110B" w:rsidP="000F110B">
            <w:pPr>
              <w:ind w:left="72" w:hanging="72"/>
              <w:jc w:val="both"/>
              <w:rPr>
                <w:rFonts w:ascii="Book Antiqua" w:hAnsi="Book Antiqua" w:cs="Arial"/>
                <w:sz w:val="22"/>
                <w:szCs w:val="22"/>
                <w:lang w:val="en-GB"/>
              </w:rPr>
            </w:pPr>
          </w:p>
          <w:p w14:paraId="4D89BBF7" w14:textId="263D0CC3" w:rsidR="009967F4" w:rsidRPr="00DD72AC" w:rsidRDefault="000F110B" w:rsidP="00261A30">
            <w:pPr>
              <w:jc w:val="center"/>
              <w:rPr>
                <w:rStyle w:val="Hyperlink"/>
                <w:rFonts w:ascii="Book Antiqua" w:hAnsi="Book Antiqua"/>
                <w:sz w:val="22"/>
                <w:szCs w:val="22"/>
              </w:rPr>
            </w:pPr>
            <w:r w:rsidRPr="00DD72AC">
              <w:rPr>
                <w:rFonts w:ascii="Book Antiqua" w:hAnsi="Book Antiqua" w:cs="Arial"/>
                <w:sz w:val="22"/>
                <w:szCs w:val="22"/>
                <w:lang w:val="en-GB"/>
              </w:rPr>
              <w:t xml:space="preserve">Email IDs: </w:t>
            </w:r>
            <w:hyperlink r:id="rId15" w:history="1">
              <w:r w:rsidR="00D912C9" w:rsidRPr="00DD72AC">
                <w:rPr>
                  <w:rStyle w:val="Hyperlink"/>
                  <w:rFonts w:ascii="Book Antiqua" w:hAnsi="Book Antiqua"/>
                  <w:sz w:val="22"/>
                  <w:szCs w:val="22"/>
                </w:rPr>
                <w:t>kamal.rathore@powergrid.in</w:t>
              </w:r>
            </w:hyperlink>
            <w:r w:rsidRPr="00DD72AC">
              <w:rPr>
                <w:rStyle w:val="Hyperlink"/>
                <w:rFonts w:ascii="Book Antiqua" w:hAnsi="Book Antiqua"/>
                <w:sz w:val="22"/>
                <w:szCs w:val="22"/>
              </w:rPr>
              <w:t xml:space="preserve">; </w:t>
            </w:r>
            <w:r w:rsidR="00E77B4B" w:rsidRPr="00DD72AC">
              <w:rPr>
                <w:rStyle w:val="Hyperlink"/>
                <w:rFonts w:ascii="Book Antiqua" w:hAnsi="Book Antiqua"/>
                <w:sz w:val="22"/>
                <w:szCs w:val="22"/>
              </w:rPr>
              <w:t>Jasminder.Bhatia</w:t>
            </w:r>
            <w:hyperlink r:id="rId16" w:history="1">
              <w:r w:rsidR="00886EC0" w:rsidRPr="00DD72AC">
                <w:rPr>
                  <w:rStyle w:val="Hyperlink"/>
                  <w:rFonts w:ascii="Book Antiqua" w:hAnsi="Book Antiqua"/>
                  <w:sz w:val="22"/>
                  <w:szCs w:val="22"/>
                </w:rPr>
                <w:t>@powergrid.in</w:t>
              </w:r>
            </w:hyperlink>
          </w:p>
          <w:p w14:paraId="7B685561" w14:textId="0D4FE826" w:rsidR="00886EC0" w:rsidRPr="00DD72AC" w:rsidRDefault="00886EC0" w:rsidP="00886EC0">
            <w:pPr>
              <w:jc w:val="both"/>
              <w:rPr>
                <w:rFonts w:ascii="Book Antiqua" w:hAnsi="Book Antiqua" w:cs="Arial"/>
                <w:b/>
                <w:bCs/>
                <w:sz w:val="22"/>
                <w:szCs w:val="22"/>
              </w:rPr>
            </w:pPr>
          </w:p>
        </w:tc>
      </w:tr>
      <w:tr w:rsidR="009967F4" w:rsidRPr="00DD72AC" w14:paraId="0024AFE6" w14:textId="77777777" w:rsidTr="00F216B8">
        <w:trPr>
          <w:trHeight w:val="440"/>
        </w:trPr>
        <w:tc>
          <w:tcPr>
            <w:tcW w:w="1080" w:type="dxa"/>
            <w:tcBorders>
              <w:right w:val="single" w:sz="4" w:space="0" w:color="auto"/>
            </w:tcBorders>
          </w:tcPr>
          <w:p w14:paraId="35B7BDFB"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5001A53" w14:textId="0BF6963A" w:rsidR="009967F4" w:rsidRPr="00DD72AC" w:rsidRDefault="009967F4" w:rsidP="009967F4">
            <w:pPr>
              <w:rPr>
                <w:rFonts w:ascii="Book Antiqua" w:hAnsi="Book Antiqua" w:cs="Arial"/>
                <w:sz w:val="22"/>
                <w:szCs w:val="22"/>
              </w:rPr>
            </w:pPr>
            <w:r w:rsidRPr="00DD72AC">
              <w:rPr>
                <w:rFonts w:ascii="Book Antiqua" w:hAnsi="Book Antiqua"/>
                <w:sz w:val="22"/>
                <w:szCs w:val="22"/>
              </w:rPr>
              <w:t>ITB 19.4</w:t>
            </w:r>
          </w:p>
        </w:tc>
        <w:tc>
          <w:tcPr>
            <w:tcW w:w="7200" w:type="dxa"/>
            <w:tcBorders>
              <w:left w:val="single" w:sz="4" w:space="0" w:color="auto"/>
            </w:tcBorders>
          </w:tcPr>
          <w:p w14:paraId="0DEDF6A1" w14:textId="3217FEC1" w:rsidR="009967F4" w:rsidRPr="00DD72AC" w:rsidRDefault="009967F4" w:rsidP="009967F4">
            <w:pPr>
              <w:pStyle w:val="Default"/>
              <w:jc w:val="both"/>
              <w:rPr>
                <w:rFonts w:cs="Arial"/>
                <w:b/>
                <w:bCs/>
                <w:sz w:val="22"/>
                <w:szCs w:val="22"/>
              </w:rPr>
            </w:pPr>
            <w:r w:rsidRPr="00DD72AC">
              <w:rPr>
                <w:rFonts w:cs="Arial"/>
                <w:b/>
                <w:bCs/>
                <w:sz w:val="22"/>
                <w:szCs w:val="22"/>
              </w:rPr>
              <w:t>Replace Clause ITB 19.4 with the following:</w:t>
            </w:r>
          </w:p>
          <w:p w14:paraId="7D1B43DE" w14:textId="77777777" w:rsidR="009967F4" w:rsidRPr="00DD72AC" w:rsidRDefault="009967F4" w:rsidP="009967F4">
            <w:pPr>
              <w:pStyle w:val="Default"/>
              <w:jc w:val="both"/>
              <w:rPr>
                <w:rFonts w:cs="Arial"/>
                <w:b/>
                <w:bCs/>
                <w:sz w:val="22"/>
                <w:szCs w:val="22"/>
              </w:rPr>
            </w:pPr>
          </w:p>
          <w:p w14:paraId="1A07A37F" w14:textId="77777777" w:rsidR="009967F4" w:rsidRPr="00DD72AC" w:rsidRDefault="009967F4" w:rsidP="009967F4">
            <w:pPr>
              <w:pStyle w:val="Default"/>
              <w:jc w:val="both"/>
              <w:rPr>
                <w:sz w:val="22"/>
                <w:szCs w:val="22"/>
              </w:rPr>
            </w:pPr>
            <w:r w:rsidRPr="00DD72A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D72AC">
              <w:rPr>
                <w:b/>
                <w:bCs/>
                <w:sz w:val="22"/>
                <w:szCs w:val="22"/>
              </w:rPr>
              <w:t>bids in future packages being considered non-responsive</w:t>
            </w:r>
            <w:r w:rsidRPr="00DD72AC">
              <w:rPr>
                <w:sz w:val="22"/>
                <w:szCs w:val="22"/>
              </w:rPr>
              <w:t>, pursuant to ITB Sub-Clause 13.6.</w:t>
            </w:r>
          </w:p>
          <w:p w14:paraId="4FFEE1AE" w14:textId="77777777" w:rsidR="009967F4" w:rsidRPr="00DD72AC" w:rsidRDefault="009967F4" w:rsidP="009967F4">
            <w:pPr>
              <w:pStyle w:val="Default"/>
              <w:jc w:val="both"/>
              <w:rPr>
                <w:rFonts w:cs="Arial"/>
                <w:b/>
                <w:bCs/>
                <w:sz w:val="22"/>
                <w:szCs w:val="22"/>
              </w:rPr>
            </w:pPr>
          </w:p>
        </w:tc>
      </w:tr>
      <w:tr w:rsidR="009967F4" w:rsidRPr="00DD72AC" w14:paraId="33D32A16" w14:textId="77777777" w:rsidTr="00F216B8">
        <w:trPr>
          <w:trHeight w:val="440"/>
        </w:trPr>
        <w:tc>
          <w:tcPr>
            <w:tcW w:w="1080" w:type="dxa"/>
            <w:tcBorders>
              <w:right w:val="single" w:sz="4" w:space="0" w:color="auto"/>
            </w:tcBorders>
          </w:tcPr>
          <w:p w14:paraId="5FE13114"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21.1</w:t>
            </w:r>
          </w:p>
        </w:tc>
        <w:tc>
          <w:tcPr>
            <w:tcW w:w="7200" w:type="dxa"/>
            <w:tcBorders>
              <w:left w:val="single" w:sz="4" w:space="0" w:color="auto"/>
            </w:tcBorders>
          </w:tcPr>
          <w:p w14:paraId="6186B12B" w14:textId="53D3531E" w:rsidR="009967F4" w:rsidRPr="00DD72AC" w:rsidRDefault="009967F4" w:rsidP="009967F4">
            <w:pPr>
              <w:pStyle w:val="Default"/>
              <w:jc w:val="both"/>
              <w:rPr>
                <w:rFonts w:cs="Arial"/>
                <w:b/>
                <w:bCs/>
                <w:sz w:val="22"/>
                <w:szCs w:val="22"/>
              </w:rPr>
            </w:pPr>
            <w:r w:rsidRPr="00DD72AC">
              <w:rPr>
                <w:rFonts w:cs="Arial"/>
                <w:b/>
                <w:bCs/>
                <w:sz w:val="22"/>
                <w:szCs w:val="22"/>
              </w:rPr>
              <w:t>Replacing first Para of ITB clause 21.1 with the following:</w:t>
            </w:r>
          </w:p>
          <w:p w14:paraId="0747B3E3" w14:textId="77777777" w:rsidR="009967F4" w:rsidRPr="00DD72AC" w:rsidRDefault="009967F4" w:rsidP="009967F4">
            <w:pPr>
              <w:jc w:val="both"/>
              <w:rPr>
                <w:rFonts w:ascii="Book Antiqua" w:hAnsi="Book Antiqua" w:cs="Arial"/>
                <w:sz w:val="22"/>
                <w:szCs w:val="22"/>
              </w:rPr>
            </w:pPr>
          </w:p>
          <w:p w14:paraId="7BB59478" w14:textId="738FE198" w:rsidR="009967F4" w:rsidRPr="00DD72AC" w:rsidRDefault="009967F4" w:rsidP="009967F4">
            <w:pPr>
              <w:jc w:val="both"/>
              <w:rPr>
                <w:rFonts w:ascii="Book Antiqua" w:hAnsi="Book Antiqua" w:cs="Arial"/>
                <w:sz w:val="22"/>
                <w:szCs w:val="22"/>
              </w:rPr>
            </w:pPr>
            <w:r w:rsidRPr="00DD72AC">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w:t>
            </w:r>
            <w:r w:rsidR="00247F4A" w:rsidRPr="00DD72AC">
              <w:rPr>
                <w:rFonts w:ascii="Book Antiqua" w:hAnsi="Book Antiqua" w:cs="Arial"/>
                <w:sz w:val="22"/>
                <w:szCs w:val="22"/>
              </w:rPr>
              <w:t xml:space="preserve"> </w:t>
            </w:r>
            <w:r w:rsidRPr="00DD72AC">
              <w:rPr>
                <w:rFonts w:ascii="Book Antiqua" w:hAnsi="Book Antiqua" w:cs="Arial"/>
                <w:sz w:val="22"/>
                <w:szCs w:val="22"/>
              </w:rPr>
              <w:t>(z), (aa), (bb)</w:t>
            </w:r>
            <w:r w:rsidR="00DE7C11" w:rsidRPr="00DD72AC">
              <w:rPr>
                <w:rFonts w:ascii="Book Antiqua" w:hAnsi="Book Antiqua" w:cs="Arial"/>
                <w:sz w:val="22"/>
                <w:szCs w:val="22"/>
              </w:rPr>
              <w:t>,</w:t>
            </w:r>
            <w:r w:rsidRPr="00DD72AC">
              <w:rPr>
                <w:rFonts w:ascii="Book Antiqua" w:hAnsi="Book Antiqua" w:cs="Arial"/>
                <w:sz w:val="22"/>
                <w:szCs w:val="22"/>
              </w:rPr>
              <w:t xml:space="preserve"> (cc) </w:t>
            </w:r>
            <w:r w:rsidR="00DE7C11" w:rsidRPr="00DD72AC">
              <w:rPr>
                <w:rFonts w:ascii="Book Antiqua" w:hAnsi="Book Antiqua" w:cs="Arial"/>
                <w:sz w:val="22"/>
                <w:szCs w:val="22"/>
              </w:rPr>
              <w:t xml:space="preserve">and (dd) </w:t>
            </w:r>
            <w:r w:rsidRPr="00DD72AC">
              <w:rPr>
                <w:rFonts w:ascii="Book Antiqua" w:hAnsi="Book Antiqua" w:cs="Arial"/>
                <w:sz w:val="22"/>
                <w:szCs w:val="22"/>
              </w:rPr>
              <w:t xml:space="preserve">or Deed of </w:t>
            </w:r>
            <w:r w:rsidRPr="00DD72AC">
              <w:rPr>
                <w:rFonts w:ascii="Book Antiqua" w:hAnsi="Book Antiqua" w:cs="Arial"/>
                <w:sz w:val="22"/>
                <w:szCs w:val="22"/>
              </w:rPr>
              <w:lastRenderedPageBreak/>
              <w:t xml:space="preserve">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D72AC">
              <w:rPr>
                <w:rFonts w:ascii="Book Antiqua" w:hAnsi="Book Antiqua" w:cs="Arial"/>
                <w:sz w:val="22"/>
                <w:szCs w:val="22"/>
              </w:rPr>
              <w:t>GoI</w:t>
            </w:r>
            <w:proofErr w:type="spellEnd"/>
            <w:r w:rsidRPr="00DD72A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DD72AC">
              <w:rPr>
                <w:rFonts w:ascii="Book Antiqua" w:hAnsi="Book Antiqua" w:cs="Arial"/>
                <w:sz w:val="22"/>
                <w:szCs w:val="22"/>
              </w:rPr>
              <w:t>days notice</w:t>
            </w:r>
            <w:proofErr w:type="spellEnd"/>
            <w:r w:rsidRPr="00DD72AC">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689A30AF" w:rsidR="00936B29" w:rsidRPr="00DD72AC" w:rsidRDefault="00936B29" w:rsidP="009967F4">
            <w:pPr>
              <w:jc w:val="both"/>
              <w:rPr>
                <w:rFonts w:ascii="Book Antiqua" w:hAnsi="Book Antiqua" w:cs="Arial"/>
                <w:sz w:val="22"/>
                <w:szCs w:val="22"/>
              </w:rPr>
            </w:pPr>
          </w:p>
        </w:tc>
      </w:tr>
      <w:tr w:rsidR="009967F4" w:rsidRPr="00DD72AC" w14:paraId="1CB56A6B" w14:textId="77777777" w:rsidTr="00F2521C">
        <w:trPr>
          <w:trHeight w:val="800"/>
        </w:trPr>
        <w:tc>
          <w:tcPr>
            <w:tcW w:w="1080" w:type="dxa"/>
            <w:tcBorders>
              <w:right w:val="single" w:sz="4" w:space="0" w:color="auto"/>
            </w:tcBorders>
          </w:tcPr>
          <w:p w14:paraId="47026A01"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9967F4" w:rsidRPr="00DD72AC" w:rsidRDefault="009967F4" w:rsidP="009967F4">
            <w:pPr>
              <w:rPr>
                <w:rFonts w:ascii="Book Antiqua" w:hAnsi="Book Antiqua" w:cs="Arial"/>
                <w:sz w:val="22"/>
                <w:szCs w:val="22"/>
              </w:rPr>
            </w:pPr>
            <w:r w:rsidRPr="00DD72AC">
              <w:rPr>
                <w:rFonts w:ascii="Book Antiqua" w:hAnsi="Book Antiqua" w:cs="Arial"/>
                <w:bCs/>
                <w:sz w:val="22"/>
                <w:szCs w:val="22"/>
              </w:rPr>
              <w:t>ITB 22.3.1</w:t>
            </w:r>
          </w:p>
        </w:tc>
        <w:tc>
          <w:tcPr>
            <w:tcW w:w="7200" w:type="dxa"/>
          </w:tcPr>
          <w:p w14:paraId="43F3F740" w14:textId="77777777" w:rsidR="009967F4" w:rsidRPr="00DD72AC" w:rsidRDefault="009967F4" w:rsidP="009967F4">
            <w:pPr>
              <w:jc w:val="both"/>
              <w:rPr>
                <w:rFonts w:ascii="Book Antiqua" w:hAnsi="Book Antiqua" w:cs="Arial"/>
                <w:bCs/>
                <w:sz w:val="22"/>
                <w:szCs w:val="22"/>
              </w:rPr>
            </w:pPr>
            <w:r w:rsidRPr="00DD72AC">
              <w:rPr>
                <w:rFonts w:ascii="Book Antiqua" w:hAnsi="Book Antiqua" w:cs="Arial"/>
                <w:b/>
                <w:sz w:val="22"/>
                <w:szCs w:val="22"/>
              </w:rPr>
              <w:t>Replace Clause ITB 22.3.1 with the following</w:t>
            </w:r>
            <w:r w:rsidRPr="00DD72AC">
              <w:rPr>
                <w:rFonts w:ascii="Book Antiqua" w:hAnsi="Book Antiqua" w:cs="Arial"/>
                <w:bCs/>
                <w:sz w:val="22"/>
                <w:szCs w:val="22"/>
              </w:rPr>
              <w:t>:</w:t>
            </w:r>
          </w:p>
          <w:p w14:paraId="01612965" w14:textId="77777777" w:rsidR="009967F4" w:rsidRPr="00DD72AC" w:rsidRDefault="009967F4" w:rsidP="009967F4">
            <w:pPr>
              <w:jc w:val="both"/>
              <w:rPr>
                <w:rFonts w:ascii="Book Antiqua" w:hAnsi="Book Antiqua" w:cs="Arial"/>
                <w:bCs/>
                <w:sz w:val="22"/>
                <w:szCs w:val="22"/>
              </w:rPr>
            </w:pPr>
          </w:p>
          <w:p w14:paraId="077DC4B0" w14:textId="4D17C13C" w:rsidR="009967F4" w:rsidRPr="00DD72AC" w:rsidRDefault="009967F4" w:rsidP="009967F4">
            <w:pPr>
              <w:jc w:val="both"/>
              <w:rPr>
                <w:rFonts w:ascii="Book Antiqua" w:hAnsi="Book Antiqua" w:cs="Arial"/>
                <w:bCs/>
                <w:sz w:val="22"/>
                <w:szCs w:val="22"/>
              </w:rPr>
            </w:pPr>
            <w:r w:rsidRPr="00DD72AC">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213272" w:rsidRPr="00DD72AC">
              <w:rPr>
                <w:rFonts w:ascii="Book Antiqua" w:hAnsi="Book Antiqua" w:cs="Arial"/>
                <w:bCs/>
                <w:sz w:val="22"/>
                <w:szCs w:val="22"/>
              </w:rPr>
              <w:t xml:space="preserve">, </w:t>
            </w:r>
            <w:r w:rsidR="00213272" w:rsidRPr="00DD72AC">
              <w:rPr>
                <w:rFonts w:ascii="Book Antiqua" w:hAnsi="Book Antiqua"/>
                <w:b/>
                <w:bCs/>
              </w:rPr>
              <w:t>40 (Conciliation)</w:t>
            </w:r>
            <w:r w:rsidR="00213272" w:rsidRPr="00DD72AC">
              <w:rPr>
                <w:rFonts w:ascii="Book Antiqua" w:hAnsi="Book Antiqua"/>
              </w:rPr>
              <w:t xml:space="preserve"> </w:t>
            </w:r>
            <w:r w:rsidRPr="00DD72AC">
              <w:rPr>
                <w:rFonts w:ascii="Book Antiqua" w:hAnsi="Book Antiqua" w:cs="Arial"/>
                <w:bCs/>
                <w:sz w:val="22"/>
                <w:szCs w:val="22"/>
              </w:rPr>
              <w:t xml:space="preserve"> and Appendix 2 to the Form of Contract Agreement (Price Adjustment) will be considered as non-responsive.</w:t>
            </w:r>
          </w:p>
          <w:p w14:paraId="3A34F55B" w14:textId="77777777" w:rsidR="009967F4" w:rsidRPr="00DD72AC" w:rsidRDefault="009967F4" w:rsidP="009967F4">
            <w:pPr>
              <w:tabs>
                <w:tab w:val="left" w:pos="972"/>
              </w:tabs>
              <w:ind w:left="981" w:hanging="1071"/>
              <w:jc w:val="both"/>
              <w:rPr>
                <w:rFonts w:ascii="Book Antiqua" w:hAnsi="Book Antiqua" w:cs="Arial"/>
                <w:b/>
                <w:sz w:val="22"/>
                <w:szCs w:val="22"/>
              </w:rPr>
            </w:pPr>
          </w:p>
        </w:tc>
      </w:tr>
      <w:tr w:rsidR="009967F4" w:rsidRPr="00DD72AC" w14:paraId="5E8F7A3B" w14:textId="77777777" w:rsidTr="00F2521C">
        <w:trPr>
          <w:trHeight w:val="800"/>
        </w:trPr>
        <w:tc>
          <w:tcPr>
            <w:tcW w:w="1080" w:type="dxa"/>
            <w:tcBorders>
              <w:right w:val="single" w:sz="4" w:space="0" w:color="auto"/>
            </w:tcBorders>
          </w:tcPr>
          <w:p w14:paraId="76C053D9"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23.2</w:t>
            </w:r>
          </w:p>
        </w:tc>
        <w:tc>
          <w:tcPr>
            <w:tcW w:w="7200" w:type="dxa"/>
          </w:tcPr>
          <w:p w14:paraId="6324EC72" w14:textId="77777777" w:rsidR="009967F4" w:rsidRPr="00DD72AC" w:rsidRDefault="009967F4" w:rsidP="009967F4">
            <w:pPr>
              <w:tabs>
                <w:tab w:val="left" w:pos="972"/>
              </w:tabs>
              <w:ind w:left="981" w:hanging="1071"/>
              <w:jc w:val="both"/>
              <w:rPr>
                <w:rFonts w:ascii="Book Antiqua" w:hAnsi="Book Antiqua" w:cs="Arial"/>
                <w:b/>
                <w:sz w:val="22"/>
                <w:szCs w:val="22"/>
              </w:rPr>
            </w:pPr>
            <w:r w:rsidRPr="00DD72AC">
              <w:rPr>
                <w:rFonts w:ascii="Book Antiqua" w:hAnsi="Book Antiqua" w:cs="Arial"/>
                <w:b/>
                <w:sz w:val="22"/>
                <w:szCs w:val="22"/>
              </w:rPr>
              <w:t>Supplement ITB clause 23.2 with the following:</w:t>
            </w:r>
          </w:p>
          <w:p w14:paraId="1A8FC568" w14:textId="77777777" w:rsidR="009967F4" w:rsidRPr="00DD72AC" w:rsidRDefault="009967F4" w:rsidP="009967F4">
            <w:pPr>
              <w:tabs>
                <w:tab w:val="left" w:pos="972"/>
              </w:tabs>
              <w:ind w:left="981" w:hanging="1071"/>
              <w:jc w:val="both"/>
              <w:rPr>
                <w:rFonts w:ascii="Book Antiqua" w:hAnsi="Book Antiqua" w:cs="Arial"/>
                <w:b/>
                <w:sz w:val="22"/>
                <w:szCs w:val="22"/>
              </w:rPr>
            </w:pPr>
          </w:p>
          <w:p w14:paraId="6CE20A58" w14:textId="77777777" w:rsidR="004059C1" w:rsidRPr="00DD72AC" w:rsidRDefault="009967F4" w:rsidP="004059C1">
            <w:pPr>
              <w:ind w:left="675" w:hanging="709"/>
              <w:jc w:val="both"/>
              <w:rPr>
                <w:rFonts w:ascii="Book Antiqua" w:hAnsi="Book Antiqua" w:cs="Arial"/>
                <w:sz w:val="22"/>
                <w:szCs w:val="22"/>
              </w:rPr>
            </w:pPr>
            <w:r w:rsidRPr="00DD72AC">
              <w:rPr>
                <w:rFonts w:ascii="Book Antiqua" w:hAnsi="Book Antiqua" w:cs="Arial"/>
                <w:bCs/>
                <w:sz w:val="22"/>
                <w:szCs w:val="22"/>
              </w:rPr>
              <w:t xml:space="preserve">23.2.1 </w:t>
            </w:r>
            <w:r w:rsidRPr="00DD72AC">
              <w:rPr>
                <w:rFonts w:ascii="Book Antiqua" w:hAnsi="Book Antiqua" w:cs="Arial"/>
                <w:bCs/>
                <w:sz w:val="22"/>
                <w:szCs w:val="22"/>
              </w:rPr>
              <w:tab/>
            </w:r>
            <w:r w:rsidR="004059C1" w:rsidRPr="00DD72AC">
              <w:rPr>
                <w:rFonts w:ascii="Book Antiqua" w:hAnsi="Book Antiqua" w:cs="Arial"/>
                <w:sz w:val="22"/>
                <w:szCs w:val="22"/>
              </w:rPr>
              <w:t xml:space="preserve">The determination shall also </w:t>
            </w:r>
            <w:proofErr w:type="gramStart"/>
            <w:r w:rsidR="004059C1" w:rsidRPr="00DD72AC">
              <w:rPr>
                <w:rFonts w:ascii="Book Antiqua" w:hAnsi="Book Antiqua" w:cs="Arial"/>
                <w:sz w:val="22"/>
                <w:szCs w:val="22"/>
              </w:rPr>
              <w:t>take into account</w:t>
            </w:r>
            <w:proofErr w:type="gramEnd"/>
            <w:r w:rsidR="004059C1" w:rsidRPr="00DD72AC">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004059C1" w:rsidRPr="00DD72AC">
              <w:rPr>
                <w:rFonts w:ascii="Book Antiqua" w:hAnsi="Book Antiqua" w:cs="Arial"/>
                <w:b/>
                <w:bCs/>
                <w:sz w:val="22"/>
                <w:szCs w:val="22"/>
              </w:rPr>
              <w:t>annualized</w:t>
            </w:r>
            <w:r w:rsidR="004059C1" w:rsidRPr="00DD72AC">
              <w:rPr>
                <w:rFonts w:ascii="Book Antiqua" w:hAnsi="Book Antiqua" w:cs="Arial"/>
                <w:sz w:val="22"/>
                <w:szCs w:val="22"/>
              </w:rPr>
              <w:t xml:space="preserve"> </w:t>
            </w:r>
            <w:r w:rsidR="004059C1" w:rsidRPr="00DD72AC">
              <w:rPr>
                <w:rFonts w:ascii="Book Antiqua" w:hAnsi="Book Antiqua" w:cs="Arial"/>
                <w:b/>
                <w:bCs/>
                <w:sz w:val="22"/>
                <w:szCs w:val="22"/>
              </w:rPr>
              <w:t>requirement</w:t>
            </w:r>
            <w:r w:rsidR="004059C1" w:rsidRPr="00DD72AC">
              <w:rPr>
                <w:rFonts w:ascii="Book Antiqua" w:hAnsi="Book Antiqua" w:cs="Arial"/>
                <w:sz w:val="22"/>
                <w:szCs w:val="22"/>
              </w:rPr>
              <w:t xml:space="preserve"> </w:t>
            </w:r>
            <w:r w:rsidR="004059C1" w:rsidRPr="00DD72AC">
              <w:rPr>
                <w:rFonts w:ascii="Book Antiqua" w:hAnsi="Book Antiqua" w:cs="Arial"/>
                <w:b/>
                <w:bCs/>
                <w:sz w:val="22"/>
                <w:szCs w:val="22"/>
              </w:rPr>
              <w:t>specified</w:t>
            </w:r>
            <w:r w:rsidR="004059C1" w:rsidRPr="00DD72AC">
              <w:rPr>
                <w:rFonts w:ascii="Book Antiqua" w:hAnsi="Book Antiqua" w:cs="Arial"/>
                <w:sz w:val="22"/>
                <w:szCs w:val="22"/>
              </w:rPr>
              <w:t xml:space="preserve"> </w:t>
            </w:r>
            <w:r w:rsidR="004059C1" w:rsidRPr="00DD72AC">
              <w:rPr>
                <w:rFonts w:ascii="Book Antiqua" w:hAnsi="Book Antiqua" w:cs="Arial"/>
                <w:b/>
                <w:bCs/>
                <w:sz w:val="22"/>
                <w:szCs w:val="22"/>
              </w:rPr>
              <w:t>at para A, B, &amp; C</w:t>
            </w:r>
            <w:r w:rsidR="004059C1" w:rsidRPr="00DD72AC">
              <w:rPr>
                <w:rFonts w:ascii="Book Antiqua" w:hAnsi="Book Antiqua" w:cs="Arial"/>
                <w:sz w:val="22"/>
                <w:szCs w:val="22"/>
              </w:rPr>
              <w:t xml:space="preserve"> </w:t>
            </w:r>
            <w:r w:rsidR="004059C1" w:rsidRPr="00DD72AC">
              <w:rPr>
                <w:rFonts w:ascii="Book Antiqua" w:hAnsi="Book Antiqua" w:cs="Arial"/>
                <w:b/>
                <w:bCs/>
                <w:sz w:val="22"/>
                <w:szCs w:val="22"/>
              </w:rPr>
              <w:t>below, which corresponds to</w:t>
            </w:r>
            <w:r w:rsidR="004059C1" w:rsidRPr="00DD72A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36B3C8E1" w14:textId="77777777" w:rsidR="004059C1" w:rsidRPr="00DD72AC" w:rsidRDefault="004059C1" w:rsidP="004059C1">
            <w:pPr>
              <w:ind w:left="926" w:hanging="926"/>
              <w:jc w:val="both"/>
              <w:rPr>
                <w:rFonts w:ascii="Book Antiqua" w:hAnsi="Book Antiqua" w:cs="Arial"/>
                <w:sz w:val="22"/>
                <w:szCs w:val="22"/>
              </w:rPr>
            </w:pPr>
          </w:p>
          <w:p w14:paraId="2A2E43C5" w14:textId="77777777" w:rsidR="004059C1" w:rsidRPr="00DD72AC" w:rsidRDefault="004059C1" w:rsidP="004059C1">
            <w:pPr>
              <w:ind w:left="675" w:hanging="283"/>
              <w:jc w:val="both"/>
              <w:rPr>
                <w:rFonts w:ascii="Book Antiqua" w:hAnsi="Book Antiqua" w:cs="Arial"/>
                <w:sz w:val="22"/>
                <w:szCs w:val="22"/>
              </w:rPr>
            </w:pPr>
            <w:r w:rsidRPr="00DD72AC">
              <w:rPr>
                <w:rFonts w:ascii="Book Antiqua" w:hAnsi="Book Antiqua" w:cs="Arial"/>
                <w:b/>
                <w:bCs/>
                <w:sz w:val="22"/>
                <w:szCs w:val="22"/>
              </w:rPr>
              <w:t>A.</w:t>
            </w:r>
            <w:r w:rsidRPr="00DD72AC">
              <w:rPr>
                <w:rFonts w:ascii="Book Antiqua" w:hAnsi="Book Antiqua" w:cs="Arial"/>
                <w:sz w:val="22"/>
                <w:szCs w:val="22"/>
              </w:rPr>
              <w:t xml:space="preserve"> </w:t>
            </w:r>
            <w:r w:rsidRPr="00DD72AC">
              <w:rPr>
                <w:rFonts w:ascii="Book Antiqua" w:hAnsi="Book Antiqua" w:cs="Arial"/>
                <w:b/>
                <w:bCs/>
                <w:sz w:val="22"/>
                <w:szCs w:val="22"/>
              </w:rPr>
              <w:t>For packages under TBCB:</w:t>
            </w:r>
            <w:r w:rsidRPr="00DD72AC">
              <w:rPr>
                <w:rFonts w:ascii="Book Antiqua" w:hAnsi="Book Antiqua" w:cs="Arial"/>
                <w:sz w:val="22"/>
                <w:szCs w:val="22"/>
              </w:rPr>
              <w:t xml:space="preserve"> </w:t>
            </w:r>
            <w:r w:rsidRPr="00DD72AC">
              <w:rPr>
                <w:rFonts w:ascii="Book Antiqua" w:hAnsi="Book Antiqua" w:cs="Arial"/>
                <w:sz w:val="22"/>
                <w:szCs w:val="22"/>
              </w:rPr>
              <w:tab/>
              <w:t xml:space="preserve">40% of Minimum Average Annual Turnover (MAAT) requirement specified in Qualification </w:t>
            </w:r>
            <w:r w:rsidRPr="00DD72AC">
              <w:rPr>
                <w:rFonts w:ascii="Book Antiqua" w:hAnsi="Book Antiqua" w:cs="Arial"/>
                <w:sz w:val="22"/>
                <w:szCs w:val="22"/>
              </w:rPr>
              <w:lastRenderedPageBreak/>
              <w:t>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BEAA2D9" w14:textId="77777777" w:rsidR="004059C1" w:rsidRPr="00DD72AC" w:rsidRDefault="004059C1" w:rsidP="004059C1">
            <w:pPr>
              <w:ind w:left="1207" w:hanging="283"/>
              <w:jc w:val="both"/>
              <w:rPr>
                <w:rFonts w:ascii="Book Antiqua" w:hAnsi="Book Antiqua" w:cs="Arial"/>
                <w:sz w:val="22"/>
                <w:szCs w:val="22"/>
              </w:rPr>
            </w:pPr>
          </w:p>
          <w:p w14:paraId="03764736" w14:textId="77777777" w:rsidR="004059C1" w:rsidRPr="00DD72AC" w:rsidRDefault="004059C1" w:rsidP="004059C1">
            <w:pPr>
              <w:ind w:left="675" w:hanging="283"/>
              <w:jc w:val="both"/>
              <w:rPr>
                <w:rFonts w:ascii="Book Antiqua" w:hAnsi="Book Antiqua" w:cs="Arial"/>
                <w:sz w:val="22"/>
                <w:szCs w:val="22"/>
              </w:rPr>
            </w:pPr>
            <w:r w:rsidRPr="00DD72AC">
              <w:rPr>
                <w:rFonts w:ascii="Book Antiqua" w:hAnsi="Book Antiqua" w:cs="Arial"/>
                <w:sz w:val="22"/>
                <w:szCs w:val="22"/>
              </w:rPr>
              <w:t>B.</w:t>
            </w:r>
            <w:r w:rsidRPr="00DD72AC">
              <w:rPr>
                <w:rFonts w:ascii="Book Antiqua" w:hAnsi="Book Antiqua" w:cs="Arial"/>
                <w:sz w:val="22"/>
                <w:szCs w:val="22"/>
              </w:rPr>
              <w:tab/>
            </w:r>
            <w:r w:rsidRPr="00DD72AC">
              <w:rPr>
                <w:rFonts w:ascii="Book Antiqua" w:hAnsi="Book Antiqua" w:cs="Arial"/>
                <w:b/>
                <w:bCs/>
                <w:sz w:val="22"/>
                <w:szCs w:val="22"/>
              </w:rPr>
              <w:t>For packages* whose actual date of opening of First Envelope/Technical bids is on or before 23</w:t>
            </w:r>
            <w:r w:rsidRPr="00DD72AC">
              <w:rPr>
                <w:rFonts w:ascii="Book Antiqua" w:hAnsi="Book Antiqua" w:cs="Arial"/>
                <w:b/>
                <w:bCs/>
                <w:sz w:val="22"/>
                <w:szCs w:val="22"/>
                <w:vertAlign w:val="superscript"/>
              </w:rPr>
              <w:t>rd</w:t>
            </w:r>
            <w:r w:rsidRPr="00DD72AC">
              <w:rPr>
                <w:rFonts w:ascii="Book Antiqua" w:hAnsi="Book Antiqua" w:cs="Arial"/>
                <w:b/>
                <w:bCs/>
                <w:sz w:val="22"/>
                <w:szCs w:val="22"/>
              </w:rPr>
              <w:t xml:space="preserve"> September 2023: </w:t>
            </w:r>
            <w:r w:rsidRPr="00DD72A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B969711" w14:textId="77777777" w:rsidR="004059C1" w:rsidRPr="00DD72AC" w:rsidRDefault="004059C1" w:rsidP="004059C1">
            <w:pPr>
              <w:ind w:left="1207" w:hanging="283"/>
              <w:jc w:val="both"/>
              <w:rPr>
                <w:rFonts w:ascii="Book Antiqua" w:hAnsi="Book Antiqua" w:cs="Arial"/>
                <w:sz w:val="22"/>
                <w:szCs w:val="22"/>
              </w:rPr>
            </w:pPr>
          </w:p>
          <w:p w14:paraId="0B2E46B7" w14:textId="77777777" w:rsidR="004059C1" w:rsidRPr="00DD72AC" w:rsidRDefault="004059C1" w:rsidP="004059C1">
            <w:pPr>
              <w:ind w:left="675" w:hanging="284"/>
              <w:jc w:val="both"/>
              <w:rPr>
                <w:rFonts w:ascii="Book Antiqua" w:hAnsi="Book Antiqua" w:cs="Arial"/>
                <w:i/>
                <w:iCs/>
                <w:sz w:val="22"/>
                <w:szCs w:val="22"/>
              </w:rPr>
            </w:pPr>
            <w:r w:rsidRPr="00DD72AC">
              <w:rPr>
                <w:rFonts w:ascii="Book Antiqua" w:hAnsi="Book Antiqua" w:cs="Arial"/>
                <w:sz w:val="22"/>
                <w:szCs w:val="22"/>
              </w:rPr>
              <w:tab/>
            </w:r>
            <w:r w:rsidRPr="00DD72AC">
              <w:rPr>
                <w:rFonts w:ascii="Book Antiqua" w:hAnsi="Book Antiqua" w:cs="Arial"/>
                <w:i/>
                <w:iCs/>
                <w:sz w:val="22"/>
                <w:szCs w:val="22"/>
              </w:rPr>
              <w:t>*excluding those packages under TBCB wherein POWERGRID has emerged as the successful bidder of the TBCB project.</w:t>
            </w:r>
          </w:p>
          <w:p w14:paraId="095B7E60" w14:textId="77777777" w:rsidR="004059C1" w:rsidRPr="00DD72AC" w:rsidRDefault="004059C1" w:rsidP="004059C1">
            <w:pPr>
              <w:ind w:left="1207" w:hanging="283"/>
              <w:jc w:val="both"/>
              <w:rPr>
                <w:rFonts w:ascii="Book Antiqua" w:hAnsi="Book Antiqua" w:cs="Arial"/>
                <w:sz w:val="22"/>
                <w:szCs w:val="22"/>
              </w:rPr>
            </w:pPr>
          </w:p>
          <w:p w14:paraId="160BDC94" w14:textId="77777777" w:rsidR="004059C1" w:rsidRPr="00DD72AC" w:rsidRDefault="004059C1" w:rsidP="004059C1">
            <w:pPr>
              <w:ind w:left="675" w:hanging="284"/>
              <w:jc w:val="both"/>
              <w:rPr>
                <w:rFonts w:ascii="Book Antiqua" w:hAnsi="Book Antiqua" w:cs="Arial"/>
                <w:sz w:val="22"/>
                <w:szCs w:val="22"/>
              </w:rPr>
            </w:pPr>
            <w:r w:rsidRPr="00DD72AC">
              <w:rPr>
                <w:rFonts w:ascii="Book Antiqua" w:hAnsi="Book Antiqua" w:cs="Arial"/>
                <w:sz w:val="22"/>
                <w:szCs w:val="22"/>
              </w:rPr>
              <w:t>C.</w:t>
            </w:r>
            <w:r w:rsidRPr="00DD72AC">
              <w:rPr>
                <w:rFonts w:ascii="Book Antiqua" w:hAnsi="Book Antiqua" w:cs="Arial"/>
                <w:sz w:val="22"/>
                <w:szCs w:val="22"/>
              </w:rPr>
              <w:tab/>
            </w:r>
            <w:r w:rsidRPr="00DD72AC">
              <w:rPr>
                <w:rFonts w:ascii="Book Antiqua" w:hAnsi="Book Antiqua" w:cs="Arial"/>
                <w:b/>
                <w:bCs/>
                <w:sz w:val="22"/>
                <w:szCs w:val="22"/>
              </w:rPr>
              <w:t xml:space="preserve">For packages other than those covered under (A) and (B) above: </w:t>
            </w:r>
            <w:r w:rsidRPr="00DD72A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019D9FA" w14:textId="77777777" w:rsidR="004059C1" w:rsidRPr="00DD72AC" w:rsidRDefault="004059C1" w:rsidP="004059C1">
            <w:pPr>
              <w:ind w:left="926" w:hanging="926"/>
              <w:jc w:val="both"/>
              <w:rPr>
                <w:rFonts w:ascii="Book Antiqua" w:hAnsi="Book Antiqua" w:cs="Arial"/>
                <w:b/>
                <w:bCs/>
                <w:sz w:val="22"/>
                <w:szCs w:val="22"/>
              </w:rPr>
            </w:pPr>
          </w:p>
          <w:p w14:paraId="5ACC3F35" w14:textId="77777777" w:rsidR="004059C1" w:rsidRPr="00DD72AC" w:rsidRDefault="004059C1" w:rsidP="004059C1">
            <w:pPr>
              <w:ind w:left="675" w:hanging="926"/>
              <w:jc w:val="both"/>
              <w:rPr>
                <w:rFonts w:ascii="Book Antiqua" w:hAnsi="Book Antiqua" w:cs="Arial"/>
                <w:sz w:val="22"/>
                <w:szCs w:val="22"/>
              </w:rPr>
            </w:pPr>
            <w:r w:rsidRPr="00DD72AC">
              <w:rPr>
                <w:rFonts w:ascii="Book Antiqua" w:hAnsi="Book Antiqua" w:cs="Arial"/>
                <w:b/>
                <w:bCs/>
                <w:sz w:val="22"/>
                <w:szCs w:val="22"/>
              </w:rPr>
              <w:tab/>
            </w:r>
            <w:r w:rsidRPr="00DD72AC">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1894E127" w14:textId="68A1C9F7" w:rsidR="009967F4" w:rsidRPr="00DD72AC" w:rsidRDefault="009967F4" w:rsidP="009967F4">
            <w:pPr>
              <w:tabs>
                <w:tab w:val="left" w:pos="-1314"/>
              </w:tabs>
              <w:ind w:left="671" w:hanging="761"/>
              <w:jc w:val="both"/>
              <w:rPr>
                <w:rFonts w:ascii="Book Antiqua" w:hAnsi="Book Antiqua" w:cs="Arial"/>
                <w:bCs/>
                <w:sz w:val="22"/>
                <w:szCs w:val="22"/>
              </w:rPr>
            </w:pPr>
          </w:p>
          <w:p w14:paraId="228E5BC1" w14:textId="77777777" w:rsidR="009967F4" w:rsidRPr="00DD72AC" w:rsidRDefault="009967F4" w:rsidP="009967F4">
            <w:pPr>
              <w:tabs>
                <w:tab w:val="left" w:pos="-1314"/>
              </w:tabs>
              <w:ind w:left="671" w:hanging="761"/>
              <w:jc w:val="both"/>
              <w:rPr>
                <w:rFonts w:ascii="Book Antiqua" w:hAnsi="Book Antiqua" w:cs="Arial"/>
                <w:bCs/>
                <w:sz w:val="22"/>
                <w:szCs w:val="22"/>
              </w:rPr>
            </w:pPr>
          </w:p>
          <w:p w14:paraId="1C244D56" w14:textId="1A1BA8AF" w:rsidR="009967F4" w:rsidRPr="00DD72AC" w:rsidRDefault="009967F4" w:rsidP="009967F4">
            <w:pPr>
              <w:tabs>
                <w:tab w:val="left" w:pos="-1314"/>
              </w:tabs>
              <w:ind w:left="671" w:hanging="761"/>
              <w:jc w:val="both"/>
              <w:rPr>
                <w:rFonts w:ascii="Book Antiqua" w:hAnsi="Book Antiqua" w:cs="Arial"/>
                <w:bCs/>
                <w:sz w:val="22"/>
                <w:szCs w:val="22"/>
              </w:rPr>
            </w:pPr>
            <w:r w:rsidRPr="00DD72AC">
              <w:rPr>
                <w:rFonts w:ascii="Book Antiqua" w:hAnsi="Book Antiqua" w:cs="Arial"/>
                <w:bCs/>
                <w:sz w:val="22"/>
                <w:szCs w:val="22"/>
              </w:rPr>
              <w:t>23.2.1.1</w:t>
            </w:r>
            <w:r w:rsidRPr="00DD72AC">
              <w:rPr>
                <w:rFonts w:ascii="Book Antiqua" w:hAnsi="Book Antiqua" w:cs="Arial"/>
                <w:bCs/>
                <w:sz w:val="22"/>
                <w:szCs w:val="22"/>
              </w:rPr>
              <w:tab/>
              <w:t xml:space="preserve"> VOID</w:t>
            </w:r>
          </w:p>
          <w:p w14:paraId="37B792B7" w14:textId="77777777" w:rsidR="009967F4" w:rsidRPr="00DD72AC" w:rsidRDefault="009967F4" w:rsidP="009967F4">
            <w:pPr>
              <w:autoSpaceDE w:val="0"/>
              <w:autoSpaceDN w:val="0"/>
              <w:adjustRightInd w:val="0"/>
              <w:ind w:left="1380" w:hanging="693"/>
              <w:jc w:val="both"/>
              <w:rPr>
                <w:rFonts w:ascii="Book Antiqua" w:hAnsi="Book Antiqua" w:cs="Arial"/>
                <w:bCs/>
                <w:sz w:val="22"/>
                <w:szCs w:val="22"/>
              </w:rPr>
            </w:pPr>
          </w:p>
          <w:p w14:paraId="18845258" w14:textId="77777777" w:rsidR="009967F4" w:rsidRPr="00DD72AC" w:rsidRDefault="009967F4" w:rsidP="009967F4">
            <w:pPr>
              <w:tabs>
                <w:tab w:val="left" w:pos="-1314"/>
              </w:tabs>
              <w:ind w:left="671" w:hanging="761"/>
              <w:jc w:val="both"/>
              <w:rPr>
                <w:rFonts w:ascii="Book Antiqua" w:hAnsi="Book Antiqua" w:cs="Arial"/>
                <w:bCs/>
                <w:sz w:val="22"/>
                <w:szCs w:val="22"/>
              </w:rPr>
            </w:pPr>
            <w:r w:rsidRPr="00DD72AC">
              <w:rPr>
                <w:rFonts w:ascii="Book Antiqua" w:hAnsi="Book Antiqua" w:cs="Arial"/>
                <w:bCs/>
                <w:sz w:val="22"/>
                <w:szCs w:val="22"/>
              </w:rPr>
              <w:t>23.2.1.2</w:t>
            </w:r>
            <w:r w:rsidRPr="00DD72AC">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9967F4" w:rsidRPr="00DD72AC" w:rsidRDefault="009967F4" w:rsidP="009967F4">
            <w:pPr>
              <w:tabs>
                <w:tab w:val="left" w:pos="-1314"/>
              </w:tabs>
              <w:ind w:left="671" w:hanging="761"/>
              <w:jc w:val="both"/>
              <w:rPr>
                <w:rFonts w:ascii="Book Antiqua" w:hAnsi="Book Antiqua" w:cs="Arial"/>
                <w:bCs/>
                <w:sz w:val="22"/>
                <w:szCs w:val="22"/>
              </w:rPr>
            </w:pPr>
          </w:p>
          <w:p w14:paraId="04C626E1" w14:textId="77777777" w:rsidR="009967F4" w:rsidRPr="00DD72AC" w:rsidRDefault="009967F4" w:rsidP="009967F4">
            <w:pPr>
              <w:tabs>
                <w:tab w:val="left" w:pos="-1314"/>
              </w:tabs>
              <w:ind w:left="671" w:hanging="761"/>
              <w:jc w:val="both"/>
              <w:rPr>
                <w:rFonts w:ascii="Book Antiqua" w:hAnsi="Book Antiqua" w:cs="Arial"/>
                <w:bCs/>
                <w:sz w:val="22"/>
                <w:szCs w:val="22"/>
              </w:rPr>
            </w:pPr>
          </w:p>
          <w:p w14:paraId="76E196AE" w14:textId="322306BC" w:rsidR="009967F4" w:rsidRPr="00DD72AC" w:rsidRDefault="009967F4" w:rsidP="009967F4">
            <w:pPr>
              <w:tabs>
                <w:tab w:val="left" w:pos="-1314"/>
              </w:tabs>
              <w:ind w:left="671" w:hanging="761"/>
              <w:jc w:val="both"/>
              <w:rPr>
                <w:rFonts w:ascii="Book Antiqua" w:hAnsi="Book Antiqua" w:cs="Arial"/>
                <w:bCs/>
                <w:sz w:val="22"/>
                <w:szCs w:val="22"/>
              </w:rPr>
            </w:pPr>
            <w:r w:rsidRPr="00DD72AC">
              <w:rPr>
                <w:rFonts w:ascii="Book Antiqua" w:hAnsi="Book Antiqua" w:cs="Arial"/>
                <w:bCs/>
                <w:sz w:val="22"/>
                <w:szCs w:val="22"/>
              </w:rPr>
              <w:t>23.2.2</w:t>
            </w:r>
            <w:r w:rsidRPr="00DD72AC">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9967F4" w:rsidRPr="00DD72AC" w:rsidRDefault="009967F4" w:rsidP="009967F4">
            <w:pPr>
              <w:tabs>
                <w:tab w:val="left" w:pos="-1314"/>
              </w:tabs>
              <w:ind w:left="671" w:hanging="761"/>
              <w:jc w:val="both"/>
              <w:rPr>
                <w:rFonts w:ascii="Book Antiqua" w:hAnsi="Book Antiqua" w:cs="Arial"/>
                <w:bCs/>
                <w:sz w:val="22"/>
                <w:szCs w:val="22"/>
              </w:rPr>
            </w:pPr>
          </w:p>
          <w:p w14:paraId="6A8D5EFF" w14:textId="34056101" w:rsidR="009967F4" w:rsidRPr="00DD72AC" w:rsidRDefault="009967F4" w:rsidP="009967F4">
            <w:pPr>
              <w:ind w:left="671"/>
              <w:jc w:val="both"/>
              <w:rPr>
                <w:rFonts w:ascii="Book Antiqua" w:hAnsi="Book Antiqua" w:cs="Arial"/>
                <w:b/>
                <w:sz w:val="22"/>
                <w:szCs w:val="22"/>
              </w:rPr>
            </w:pPr>
            <w:r w:rsidRPr="00DD72AC">
              <w:rPr>
                <w:rFonts w:ascii="Book Antiqua" w:hAnsi="Book Antiqua" w:cs="Arial"/>
                <w:b/>
                <w:sz w:val="22"/>
                <w:szCs w:val="22"/>
              </w:rPr>
              <w:t>For the above purpose, the bidder shall also submit a declaration in Attachment 26.</w:t>
            </w:r>
          </w:p>
          <w:p w14:paraId="4D67370F" w14:textId="0BB8102C" w:rsidR="009967F4" w:rsidRPr="00DD72AC" w:rsidRDefault="009967F4" w:rsidP="009967F4">
            <w:pPr>
              <w:ind w:left="671"/>
              <w:jc w:val="both"/>
              <w:rPr>
                <w:rFonts w:ascii="Book Antiqua" w:hAnsi="Book Antiqua" w:cs="Arial"/>
                <w:bCs/>
                <w:sz w:val="22"/>
                <w:szCs w:val="22"/>
              </w:rPr>
            </w:pPr>
          </w:p>
          <w:p w14:paraId="4E442DE9" w14:textId="77777777" w:rsidR="009967F4" w:rsidRPr="00DD72AC" w:rsidRDefault="009967F4" w:rsidP="009967F4">
            <w:pPr>
              <w:tabs>
                <w:tab w:val="left" w:pos="-1314"/>
              </w:tabs>
              <w:ind w:left="671" w:hanging="761"/>
              <w:jc w:val="both"/>
              <w:rPr>
                <w:rFonts w:ascii="Book Antiqua" w:hAnsi="Book Antiqua" w:cs="Arial"/>
                <w:sz w:val="22"/>
                <w:szCs w:val="22"/>
              </w:rPr>
            </w:pPr>
            <w:r w:rsidRPr="00DD72AC">
              <w:rPr>
                <w:rFonts w:ascii="Book Antiqua" w:hAnsi="Book Antiqua" w:cs="Arial"/>
                <w:sz w:val="22"/>
                <w:szCs w:val="22"/>
              </w:rPr>
              <w:t>23.2.3</w:t>
            </w:r>
            <w:r w:rsidRPr="00DD72AC">
              <w:rPr>
                <w:rFonts w:ascii="Book Antiqua" w:hAnsi="Book Antiqua" w:cs="Arial"/>
                <w:sz w:val="22"/>
                <w:szCs w:val="22"/>
              </w:rPr>
              <w:tab/>
              <w:t xml:space="preserve">For Transformers/Reactors, the bidder shall be considered to </w:t>
            </w:r>
            <w:r w:rsidRPr="00DD72AC">
              <w:rPr>
                <w:rFonts w:ascii="Book Antiqua" w:hAnsi="Book Antiqua" w:cs="Arial"/>
                <w:sz w:val="22"/>
                <w:szCs w:val="22"/>
              </w:rPr>
              <w:lastRenderedPageBreak/>
              <w:t>have the Manufacturing Capacity under various packages during a financial year (i.e. April to March) provided that the balance manufacturing capacity in MVA/MVAR as per the formulae brought out below is positive.</w:t>
            </w:r>
          </w:p>
          <w:p w14:paraId="28A2123F" w14:textId="77777777" w:rsidR="009967F4" w:rsidRPr="00DD72AC" w:rsidRDefault="009967F4" w:rsidP="009967F4">
            <w:pPr>
              <w:ind w:left="972" w:hanging="972"/>
              <w:jc w:val="both"/>
              <w:rPr>
                <w:rFonts w:ascii="Book Antiqua" w:hAnsi="Book Antiqua" w:cs="Arial"/>
                <w:sz w:val="22"/>
                <w:szCs w:val="22"/>
              </w:rPr>
            </w:pPr>
          </w:p>
          <w:p w14:paraId="6CA2C31D" w14:textId="77777777" w:rsidR="009967F4" w:rsidRPr="00DD72AC" w:rsidRDefault="009967F4" w:rsidP="009967F4">
            <w:pPr>
              <w:ind w:left="972" w:hanging="266"/>
              <w:jc w:val="both"/>
              <w:rPr>
                <w:rFonts w:ascii="Book Antiqua" w:hAnsi="Book Antiqua" w:cs="Arial"/>
                <w:sz w:val="22"/>
                <w:szCs w:val="22"/>
              </w:rPr>
            </w:pPr>
            <w:r w:rsidRPr="00DD72AC">
              <w:rPr>
                <w:rFonts w:ascii="Book Antiqua" w:hAnsi="Book Antiqua" w:cs="Arial"/>
                <w:sz w:val="22"/>
                <w:szCs w:val="22"/>
              </w:rPr>
              <w:t xml:space="preserve">Balance MVA </w:t>
            </w:r>
            <w:proofErr w:type="gramStart"/>
            <w:r w:rsidRPr="00DD72AC">
              <w:rPr>
                <w:rFonts w:ascii="Book Antiqua" w:hAnsi="Book Antiqua" w:cs="Arial"/>
                <w:sz w:val="22"/>
                <w:szCs w:val="22"/>
              </w:rPr>
              <w:t>capacity  =</w:t>
            </w:r>
            <w:proofErr w:type="gramEnd"/>
            <w:r w:rsidRPr="00DD72AC">
              <w:rPr>
                <w:rFonts w:ascii="Book Antiqua" w:hAnsi="Book Antiqua" w:cs="Arial"/>
                <w:sz w:val="22"/>
                <w:szCs w:val="22"/>
              </w:rPr>
              <w:t xml:space="preserve"> 0.67 C - x + {(A-C)/B}*(0.67B - y) ≥ 0</w:t>
            </w:r>
          </w:p>
          <w:p w14:paraId="3B2433A2" w14:textId="77777777" w:rsidR="009967F4" w:rsidRPr="00DD72AC" w:rsidRDefault="009967F4" w:rsidP="009967F4">
            <w:pPr>
              <w:ind w:left="972"/>
              <w:jc w:val="both"/>
              <w:rPr>
                <w:rFonts w:ascii="Book Antiqua" w:hAnsi="Book Antiqua" w:cs="Arial"/>
                <w:sz w:val="22"/>
                <w:szCs w:val="22"/>
              </w:rPr>
            </w:pPr>
          </w:p>
          <w:p w14:paraId="76DDB0AE" w14:textId="77777777" w:rsidR="009967F4" w:rsidRPr="00DD72AC" w:rsidRDefault="009967F4" w:rsidP="009967F4">
            <w:pPr>
              <w:ind w:left="972" w:hanging="266"/>
              <w:jc w:val="both"/>
              <w:rPr>
                <w:rFonts w:ascii="Book Antiqua" w:hAnsi="Book Antiqua" w:cs="Arial"/>
                <w:sz w:val="22"/>
                <w:szCs w:val="22"/>
              </w:rPr>
            </w:pPr>
            <w:r w:rsidRPr="00DD72AC">
              <w:rPr>
                <w:rFonts w:ascii="Book Antiqua" w:hAnsi="Book Antiqua" w:cs="Arial"/>
                <w:sz w:val="22"/>
                <w:szCs w:val="22"/>
              </w:rPr>
              <w:t xml:space="preserve">Balance MVAR capacity =0.67B - </w:t>
            </w:r>
            <w:proofErr w:type="gramStart"/>
            <w:r w:rsidRPr="00DD72AC">
              <w:rPr>
                <w:rFonts w:ascii="Book Antiqua" w:hAnsi="Book Antiqua" w:cs="Arial"/>
                <w:sz w:val="22"/>
                <w:szCs w:val="22"/>
              </w:rPr>
              <w:t>y  ≥</w:t>
            </w:r>
            <w:proofErr w:type="gramEnd"/>
            <w:r w:rsidRPr="00DD72AC">
              <w:rPr>
                <w:rFonts w:ascii="Book Antiqua" w:hAnsi="Book Antiqua" w:cs="Arial"/>
                <w:sz w:val="22"/>
                <w:szCs w:val="22"/>
              </w:rPr>
              <w:t xml:space="preserve"> 0</w:t>
            </w:r>
          </w:p>
          <w:p w14:paraId="11BB86E1" w14:textId="77777777" w:rsidR="009967F4" w:rsidRPr="00DD72AC" w:rsidRDefault="009967F4" w:rsidP="009967F4">
            <w:pPr>
              <w:ind w:left="972" w:hanging="266"/>
              <w:jc w:val="both"/>
              <w:rPr>
                <w:rFonts w:ascii="Book Antiqua" w:hAnsi="Book Antiqua" w:cs="Arial"/>
                <w:sz w:val="22"/>
                <w:szCs w:val="22"/>
              </w:rPr>
            </w:pPr>
            <w:r w:rsidRPr="00DD72AC">
              <w:rPr>
                <w:rFonts w:ascii="Book Antiqua" w:hAnsi="Book Antiqua" w:cs="Arial"/>
                <w:sz w:val="22"/>
                <w:szCs w:val="22"/>
              </w:rPr>
              <w:t>Where,</w:t>
            </w:r>
          </w:p>
          <w:p w14:paraId="62322221" w14:textId="77777777" w:rsidR="009967F4" w:rsidRPr="00DD72AC" w:rsidRDefault="009967F4" w:rsidP="009967F4">
            <w:pPr>
              <w:ind w:left="972"/>
              <w:jc w:val="both"/>
              <w:rPr>
                <w:rFonts w:ascii="Book Antiqua" w:hAnsi="Book Antiqua" w:cs="Arial"/>
                <w:sz w:val="22"/>
                <w:szCs w:val="22"/>
              </w:rPr>
            </w:pPr>
          </w:p>
          <w:p w14:paraId="38543543" w14:textId="509DD339" w:rsidR="009967F4" w:rsidRPr="00DD72AC" w:rsidRDefault="009967F4" w:rsidP="009967F4">
            <w:pPr>
              <w:ind w:left="1246" w:hanging="540"/>
              <w:jc w:val="both"/>
              <w:rPr>
                <w:rFonts w:ascii="Book Antiqua" w:hAnsi="Book Antiqua" w:cs="Arial"/>
                <w:sz w:val="22"/>
                <w:szCs w:val="22"/>
              </w:rPr>
            </w:pPr>
            <w:r w:rsidRPr="00DD72AC">
              <w:rPr>
                <w:rFonts w:ascii="Book Antiqua" w:hAnsi="Book Antiqua" w:cs="Arial"/>
                <w:sz w:val="22"/>
                <w:szCs w:val="22"/>
              </w:rPr>
              <w:t xml:space="preserve">‘A’ </w:t>
            </w:r>
            <w:r w:rsidRPr="00DD72AC">
              <w:rPr>
                <w:rFonts w:ascii="Book Antiqua" w:hAnsi="Book Antiqua" w:cs="Arial"/>
                <w:sz w:val="22"/>
                <w:szCs w:val="22"/>
              </w:rPr>
              <w:tab/>
              <w:t>is the Annual installed Plant capacity (in MVA), as assessed by POWERGRID.</w:t>
            </w:r>
          </w:p>
          <w:p w14:paraId="118C2D0D" w14:textId="77777777" w:rsidR="009967F4" w:rsidRPr="00DD72AC" w:rsidRDefault="009967F4" w:rsidP="009967F4">
            <w:pPr>
              <w:ind w:left="1422" w:hanging="450"/>
              <w:jc w:val="both"/>
              <w:rPr>
                <w:rFonts w:ascii="Book Antiqua" w:hAnsi="Book Antiqua" w:cs="Arial"/>
                <w:sz w:val="22"/>
                <w:szCs w:val="22"/>
              </w:rPr>
            </w:pPr>
          </w:p>
          <w:p w14:paraId="49A8F9CE" w14:textId="51BD0E05" w:rsidR="009967F4" w:rsidRPr="00DD72AC" w:rsidRDefault="009967F4" w:rsidP="009967F4">
            <w:pPr>
              <w:ind w:left="1246" w:hanging="540"/>
              <w:jc w:val="both"/>
              <w:rPr>
                <w:rFonts w:ascii="Book Antiqua" w:hAnsi="Book Antiqua" w:cs="Arial"/>
                <w:sz w:val="22"/>
                <w:szCs w:val="22"/>
              </w:rPr>
            </w:pPr>
            <w:r w:rsidRPr="00DD72AC">
              <w:rPr>
                <w:rFonts w:ascii="Book Antiqua" w:hAnsi="Book Antiqua" w:cs="Arial"/>
                <w:sz w:val="22"/>
                <w:szCs w:val="22"/>
              </w:rPr>
              <w:t xml:space="preserve">‘B’ </w:t>
            </w:r>
            <w:r w:rsidRPr="00DD72AC">
              <w:rPr>
                <w:rFonts w:ascii="Book Antiqua" w:hAnsi="Book Antiqua" w:cs="Arial"/>
                <w:sz w:val="22"/>
                <w:szCs w:val="22"/>
              </w:rPr>
              <w:tab/>
              <w:t>is the maximum annual plant capacity for Reactor (in MVAR), as assessed by POWERGRID.</w:t>
            </w:r>
          </w:p>
          <w:p w14:paraId="72842282" w14:textId="77777777" w:rsidR="009967F4" w:rsidRPr="00DD72AC" w:rsidRDefault="009967F4" w:rsidP="009967F4">
            <w:pPr>
              <w:ind w:left="1422" w:hanging="450"/>
              <w:jc w:val="both"/>
              <w:rPr>
                <w:rFonts w:ascii="Book Antiqua" w:hAnsi="Book Antiqua" w:cs="Arial"/>
                <w:sz w:val="22"/>
                <w:szCs w:val="22"/>
              </w:rPr>
            </w:pPr>
          </w:p>
          <w:p w14:paraId="522CCACA" w14:textId="616DE959" w:rsidR="009967F4" w:rsidRPr="00DD72AC" w:rsidRDefault="009967F4" w:rsidP="009967F4">
            <w:pPr>
              <w:ind w:left="1246" w:hanging="540"/>
              <w:jc w:val="both"/>
              <w:rPr>
                <w:rFonts w:ascii="Book Antiqua" w:hAnsi="Book Antiqua" w:cs="Arial"/>
                <w:sz w:val="22"/>
                <w:szCs w:val="22"/>
              </w:rPr>
            </w:pPr>
            <w:r w:rsidRPr="00DD72AC">
              <w:rPr>
                <w:rFonts w:ascii="Book Antiqua" w:hAnsi="Book Antiqua" w:cs="Arial"/>
                <w:sz w:val="22"/>
                <w:szCs w:val="22"/>
              </w:rPr>
              <w:t xml:space="preserve"> ‘C’ </w:t>
            </w:r>
            <w:r w:rsidRPr="00DD72AC">
              <w:rPr>
                <w:rFonts w:ascii="Book Antiqua" w:hAnsi="Book Antiqua" w:cs="Arial"/>
                <w:sz w:val="22"/>
                <w:szCs w:val="22"/>
              </w:rPr>
              <w:tab/>
              <w:t>is the Balance annual plant capacity for Transformers (in MVA) after considering B above, as assessed by POWERGRID.</w:t>
            </w:r>
          </w:p>
          <w:p w14:paraId="1B6C8113" w14:textId="77777777" w:rsidR="009967F4" w:rsidRPr="00DD72AC" w:rsidRDefault="009967F4" w:rsidP="009967F4">
            <w:pPr>
              <w:ind w:left="1422" w:hanging="450"/>
              <w:jc w:val="both"/>
              <w:rPr>
                <w:rFonts w:ascii="Book Antiqua" w:hAnsi="Book Antiqua" w:cs="Arial"/>
                <w:sz w:val="22"/>
                <w:szCs w:val="22"/>
              </w:rPr>
            </w:pPr>
          </w:p>
          <w:p w14:paraId="2CA079A4" w14:textId="2483A683" w:rsidR="009967F4" w:rsidRPr="00DD72AC" w:rsidRDefault="009967F4" w:rsidP="009967F4">
            <w:pPr>
              <w:ind w:left="1246" w:hanging="540"/>
              <w:jc w:val="both"/>
              <w:rPr>
                <w:rFonts w:ascii="Book Antiqua" w:hAnsi="Book Antiqua" w:cs="Arial"/>
                <w:sz w:val="22"/>
                <w:szCs w:val="22"/>
              </w:rPr>
            </w:pPr>
            <w:r w:rsidRPr="00DD72AC">
              <w:rPr>
                <w:rFonts w:ascii="Book Antiqua" w:hAnsi="Book Antiqua" w:cs="Arial"/>
                <w:sz w:val="22"/>
                <w:szCs w:val="22"/>
              </w:rPr>
              <w:t xml:space="preserve"> ‘</w:t>
            </w:r>
            <w:proofErr w:type="gramStart"/>
            <w:r w:rsidRPr="00DD72AC">
              <w:rPr>
                <w:rFonts w:ascii="Book Antiqua" w:hAnsi="Book Antiqua" w:cs="Arial"/>
                <w:sz w:val="22"/>
                <w:szCs w:val="22"/>
              </w:rPr>
              <w:t xml:space="preserve">x‘ </w:t>
            </w:r>
            <w:r w:rsidRPr="00DD72AC">
              <w:rPr>
                <w:rFonts w:ascii="Book Antiqua" w:hAnsi="Book Antiqua" w:cs="Arial"/>
                <w:sz w:val="22"/>
                <w:szCs w:val="22"/>
              </w:rPr>
              <w:tab/>
            </w:r>
            <w:proofErr w:type="gramEnd"/>
            <w:r w:rsidRPr="00DD72AC">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9967F4" w:rsidRPr="00DD72AC" w:rsidRDefault="009967F4" w:rsidP="009967F4">
            <w:pPr>
              <w:ind w:left="1422" w:hanging="450"/>
              <w:jc w:val="both"/>
              <w:rPr>
                <w:rFonts w:ascii="Book Antiqua" w:hAnsi="Book Antiqua" w:cs="Arial"/>
                <w:sz w:val="22"/>
                <w:szCs w:val="22"/>
              </w:rPr>
            </w:pPr>
          </w:p>
          <w:p w14:paraId="4BA2A94F" w14:textId="648CDE05" w:rsidR="009967F4" w:rsidRPr="00DD72AC" w:rsidRDefault="009967F4" w:rsidP="009967F4">
            <w:pPr>
              <w:ind w:left="1246" w:hanging="540"/>
              <w:jc w:val="both"/>
              <w:rPr>
                <w:rFonts w:ascii="Book Antiqua" w:hAnsi="Book Antiqua" w:cs="Arial"/>
                <w:sz w:val="22"/>
                <w:szCs w:val="22"/>
              </w:rPr>
            </w:pPr>
            <w:r w:rsidRPr="00DD72AC">
              <w:rPr>
                <w:rFonts w:ascii="Book Antiqua" w:hAnsi="Book Antiqua" w:cs="Arial"/>
                <w:sz w:val="22"/>
                <w:szCs w:val="22"/>
              </w:rPr>
              <w:t xml:space="preserve">‘y’ </w:t>
            </w:r>
            <w:r w:rsidRPr="00DD72AC">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9967F4" w:rsidRPr="00DD72AC" w:rsidRDefault="009967F4" w:rsidP="009967F4">
            <w:pPr>
              <w:ind w:left="972"/>
              <w:jc w:val="both"/>
              <w:rPr>
                <w:rFonts w:ascii="Book Antiqua" w:hAnsi="Book Antiqua" w:cs="Arial"/>
                <w:sz w:val="22"/>
                <w:szCs w:val="22"/>
              </w:rPr>
            </w:pPr>
          </w:p>
          <w:p w14:paraId="2F5113AB" w14:textId="2CA6ECF6" w:rsidR="009967F4" w:rsidRPr="00DD72AC" w:rsidRDefault="009967F4" w:rsidP="009967F4">
            <w:pPr>
              <w:ind w:left="671"/>
              <w:jc w:val="both"/>
              <w:rPr>
                <w:rFonts w:ascii="Book Antiqua" w:hAnsi="Book Antiqua" w:cs="Arial"/>
                <w:bCs/>
                <w:sz w:val="22"/>
                <w:szCs w:val="22"/>
              </w:rPr>
            </w:pPr>
            <w:r w:rsidRPr="00DD72AC">
              <w:rPr>
                <w:rFonts w:ascii="Book Antiqua" w:hAnsi="Book Antiqua" w:cs="Arial"/>
                <w:sz w:val="22"/>
                <w:szCs w:val="22"/>
              </w:rPr>
              <w:t>The above formula is considering that the plant is utilized for manufacturing of both Transformers and Reactors.</w:t>
            </w:r>
          </w:p>
          <w:p w14:paraId="7CF166A6" w14:textId="77777777" w:rsidR="009967F4" w:rsidRPr="00DD72AC" w:rsidRDefault="009967F4" w:rsidP="009967F4">
            <w:pPr>
              <w:ind w:left="671"/>
              <w:jc w:val="both"/>
              <w:rPr>
                <w:rFonts w:ascii="Book Antiqua" w:hAnsi="Book Antiqua" w:cs="Arial"/>
                <w:bCs/>
                <w:sz w:val="22"/>
                <w:szCs w:val="22"/>
              </w:rPr>
            </w:pPr>
          </w:p>
          <w:p w14:paraId="4C825FB0" w14:textId="2C1AFDC8" w:rsidR="009967F4" w:rsidRPr="00DD72AC" w:rsidRDefault="009967F4" w:rsidP="009967F4">
            <w:pPr>
              <w:tabs>
                <w:tab w:val="left" w:pos="-1314"/>
              </w:tabs>
              <w:ind w:left="671" w:hanging="761"/>
              <w:jc w:val="both"/>
              <w:rPr>
                <w:rFonts w:ascii="Book Antiqua" w:hAnsi="Book Antiqua" w:cs="Arial"/>
                <w:bCs/>
                <w:sz w:val="22"/>
                <w:szCs w:val="22"/>
              </w:rPr>
            </w:pPr>
            <w:r w:rsidRPr="00DD72AC">
              <w:rPr>
                <w:rFonts w:ascii="Book Antiqua" w:hAnsi="Book Antiqua" w:cs="Arial"/>
                <w:bCs/>
                <w:sz w:val="22"/>
                <w:szCs w:val="22"/>
              </w:rPr>
              <w:t xml:space="preserve"> 23.2.4</w:t>
            </w:r>
            <w:r w:rsidRPr="00DD72AC">
              <w:rPr>
                <w:rFonts w:ascii="Book Antiqua" w:hAnsi="Book Antiqua" w:cs="Arial"/>
                <w:bCs/>
                <w:sz w:val="22"/>
                <w:szCs w:val="22"/>
              </w:rPr>
              <w:tab/>
              <w:t xml:space="preserve">Notwithstanding the declaration by the bidder as above, the Bid Capacity/ </w:t>
            </w:r>
            <w:r w:rsidRPr="00DD72AC">
              <w:rPr>
                <w:rFonts w:ascii="Book Antiqua" w:hAnsi="Book Antiqua" w:cs="Arial"/>
                <w:sz w:val="22"/>
                <w:szCs w:val="22"/>
              </w:rPr>
              <w:t>Manufacturing Capacity</w:t>
            </w:r>
            <w:r w:rsidRPr="00DD72AC">
              <w:rPr>
                <w:rFonts w:ascii="Book Antiqua" w:hAnsi="Book Antiqua" w:cs="Arial"/>
                <w:bCs/>
                <w:sz w:val="22"/>
                <w:szCs w:val="22"/>
              </w:rPr>
              <w:t xml:space="preserve"> shall be subject to assessment, if any, by the Employer. </w:t>
            </w:r>
          </w:p>
          <w:p w14:paraId="409DB0DD" w14:textId="77777777" w:rsidR="009967F4" w:rsidRPr="00DD72AC" w:rsidRDefault="009967F4" w:rsidP="009967F4">
            <w:pPr>
              <w:tabs>
                <w:tab w:val="left" w:pos="-1314"/>
              </w:tabs>
              <w:ind w:left="671" w:hanging="761"/>
              <w:jc w:val="both"/>
              <w:rPr>
                <w:rFonts w:ascii="Book Antiqua" w:hAnsi="Book Antiqua" w:cs="Arial"/>
                <w:bCs/>
                <w:sz w:val="22"/>
                <w:szCs w:val="22"/>
              </w:rPr>
            </w:pPr>
          </w:p>
          <w:p w14:paraId="7C96E486" w14:textId="31CE52F5" w:rsidR="009967F4" w:rsidRPr="00DD72AC" w:rsidRDefault="009967F4" w:rsidP="009967F4">
            <w:pPr>
              <w:tabs>
                <w:tab w:val="left" w:pos="-1314"/>
              </w:tabs>
              <w:ind w:left="671" w:hanging="761"/>
              <w:jc w:val="both"/>
              <w:rPr>
                <w:rFonts w:ascii="Book Antiqua" w:hAnsi="Book Antiqua" w:cs="Arial"/>
                <w:bCs/>
                <w:sz w:val="22"/>
                <w:szCs w:val="22"/>
              </w:rPr>
            </w:pPr>
            <w:proofErr w:type="gramStart"/>
            <w:r w:rsidRPr="00DD72AC">
              <w:rPr>
                <w:rFonts w:ascii="Book Antiqua" w:hAnsi="Book Antiqua" w:cs="Arial"/>
                <w:bCs/>
                <w:sz w:val="22"/>
                <w:szCs w:val="22"/>
              </w:rPr>
              <w:t>23.2.5  The</w:t>
            </w:r>
            <w:proofErr w:type="gramEnd"/>
            <w:r w:rsidRPr="00DD72AC">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DD72AC">
              <w:rPr>
                <w:rFonts w:ascii="Book Antiqua" w:hAnsi="Book Antiqua" w:cs="Arial"/>
                <w:sz w:val="22"/>
                <w:szCs w:val="22"/>
              </w:rPr>
              <w:t>documents</w:t>
            </w:r>
            <w:r w:rsidRPr="00DD72AC">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9967F4" w:rsidRPr="00DD72AC" w:rsidRDefault="009967F4" w:rsidP="009967F4">
            <w:pPr>
              <w:tabs>
                <w:tab w:val="left" w:pos="-1314"/>
              </w:tabs>
              <w:ind w:left="671" w:hanging="761"/>
              <w:jc w:val="both"/>
              <w:rPr>
                <w:rFonts w:ascii="Book Antiqua" w:hAnsi="Book Antiqua" w:cs="Arial"/>
                <w:bCs/>
                <w:sz w:val="22"/>
                <w:szCs w:val="22"/>
              </w:rPr>
            </w:pPr>
          </w:p>
          <w:p w14:paraId="21550DA6" w14:textId="61CC87DE" w:rsidR="009967F4" w:rsidRPr="00DD72AC" w:rsidRDefault="009967F4" w:rsidP="009967F4">
            <w:pPr>
              <w:tabs>
                <w:tab w:val="left" w:pos="-1314"/>
              </w:tabs>
              <w:ind w:left="671" w:hanging="761"/>
              <w:jc w:val="both"/>
              <w:rPr>
                <w:rFonts w:ascii="Book Antiqua" w:hAnsi="Book Antiqua" w:cs="Arial"/>
                <w:strike/>
                <w:sz w:val="22"/>
                <w:szCs w:val="22"/>
              </w:rPr>
            </w:pPr>
            <w:r w:rsidRPr="00DD72AC">
              <w:rPr>
                <w:rFonts w:ascii="Book Antiqua" w:hAnsi="Book Antiqua" w:cs="Arial"/>
                <w:strike/>
                <w:sz w:val="22"/>
                <w:szCs w:val="22"/>
              </w:rPr>
              <w:t>23.2.6</w:t>
            </w:r>
            <w:r w:rsidRPr="00DD72AC">
              <w:rPr>
                <w:rFonts w:ascii="Book Antiqua" w:hAnsi="Book Antiqua" w:cs="Arial"/>
                <w:strike/>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9967F4" w:rsidRPr="00DD72AC" w:rsidRDefault="009967F4" w:rsidP="009967F4">
            <w:pPr>
              <w:tabs>
                <w:tab w:val="left" w:pos="-1314"/>
              </w:tabs>
              <w:ind w:left="671" w:hanging="761"/>
              <w:jc w:val="both"/>
              <w:rPr>
                <w:rFonts w:ascii="Book Antiqua" w:hAnsi="Book Antiqua" w:cs="Arial"/>
                <w:sz w:val="22"/>
                <w:szCs w:val="22"/>
              </w:rPr>
            </w:pPr>
          </w:p>
        </w:tc>
      </w:tr>
      <w:tr w:rsidR="009967F4" w:rsidRPr="00DD72AC" w14:paraId="598DB392" w14:textId="77777777" w:rsidTr="00F2521C">
        <w:trPr>
          <w:trHeight w:val="800"/>
        </w:trPr>
        <w:tc>
          <w:tcPr>
            <w:tcW w:w="1080" w:type="dxa"/>
            <w:tcBorders>
              <w:right w:val="single" w:sz="4" w:space="0" w:color="auto"/>
            </w:tcBorders>
          </w:tcPr>
          <w:p w14:paraId="16ECC573"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9967F4" w:rsidRPr="00DD72AC" w:rsidRDefault="009967F4" w:rsidP="009967F4">
            <w:pPr>
              <w:rPr>
                <w:rFonts w:ascii="Book Antiqua" w:hAnsi="Book Antiqua" w:cs="Arial"/>
                <w:sz w:val="22"/>
                <w:szCs w:val="22"/>
              </w:rPr>
            </w:pPr>
            <w:r w:rsidRPr="00DD72AC">
              <w:rPr>
                <w:rFonts w:ascii="Book Antiqua" w:hAnsi="Book Antiqua" w:cs="Arial"/>
                <w:bCs/>
                <w:sz w:val="22"/>
                <w:szCs w:val="22"/>
              </w:rPr>
              <w:t>ITB 24.1 (b)</w:t>
            </w:r>
          </w:p>
        </w:tc>
        <w:tc>
          <w:tcPr>
            <w:tcW w:w="7200" w:type="dxa"/>
          </w:tcPr>
          <w:p w14:paraId="34B9A047" w14:textId="77777777" w:rsidR="009967F4" w:rsidRPr="00DD72AC" w:rsidRDefault="009967F4" w:rsidP="009967F4">
            <w:pPr>
              <w:jc w:val="both"/>
              <w:rPr>
                <w:rFonts w:ascii="Book Antiqua" w:hAnsi="Book Antiqua" w:cs="Arial"/>
                <w:b/>
                <w:sz w:val="22"/>
                <w:szCs w:val="22"/>
              </w:rPr>
            </w:pPr>
            <w:r w:rsidRPr="00DD72AC">
              <w:rPr>
                <w:rFonts w:ascii="Book Antiqua" w:hAnsi="Book Antiqua" w:cs="Arial"/>
                <w:b/>
                <w:sz w:val="22"/>
                <w:szCs w:val="22"/>
              </w:rPr>
              <w:t>Supplementing ITB clause 24.1(b) with the following:</w:t>
            </w:r>
          </w:p>
          <w:p w14:paraId="504694CA" w14:textId="77777777" w:rsidR="009967F4" w:rsidRPr="00DD72AC" w:rsidRDefault="009967F4" w:rsidP="009967F4">
            <w:pPr>
              <w:ind w:firstLine="38"/>
              <w:jc w:val="both"/>
              <w:rPr>
                <w:rFonts w:ascii="Book Antiqua" w:hAnsi="Book Antiqua" w:cs="Arial"/>
                <w:bCs/>
                <w:sz w:val="22"/>
                <w:szCs w:val="22"/>
              </w:rPr>
            </w:pPr>
          </w:p>
          <w:p w14:paraId="120DE7D7" w14:textId="39D3BEA4" w:rsidR="009967F4" w:rsidRPr="00DD72AC" w:rsidRDefault="009967F4" w:rsidP="009967F4">
            <w:pPr>
              <w:ind w:hanging="90"/>
              <w:jc w:val="both"/>
              <w:rPr>
                <w:rFonts w:ascii="Book Antiqua" w:hAnsi="Book Antiqua" w:cs="Arial"/>
                <w:sz w:val="22"/>
                <w:szCs w:val="22"/>
              </w:rPr>
            </w:pPr>
            <w:r w:rsidRPr="00DD72AC">
              <w:rPr>
                <w:rFonts w:ascii="Book Antiqua" w:hAnsi="Book Antiqua" w:cs="Arial"/>
                <w:sz w:val="22"/>
                <w:szCs w:val="22"/>
              </w:rPr>
              <w:tab/>
              <w:t xml:space="preserve">The maximum losses permissible for </w:t>
            </w:r>
            <w:r w:rsidRPr="00DD72AC">
              <w:rPr>
                <w:rFonts w:ascii="Book Antiqua" w:hAnsi="Book Antiqua" w:cs="Arial"/>
                <w:b/>
                <w:bCs/>
                <w:color w:val="FF0000"/>
                <w:sz w:val="22"/>
                <w:szCs w:val="22"/>
                <w:lang w:bidi="hi-IN"/>
              </w:rPr>
              <w:t>500MVA, 1-Phase, 765/√3/400/√3/33 kV Autotransformers</w:t>
            </w:r>
            <w:r w:rsidRPr="00DD72AC">
              <w:rPr>
                <w:rFonts w:ascii="Book Antiqua" w:eastAsia="MS Mincho" w:hAnsi="Book Antiqua" w:cs="Arial"/>
                <w:sz w:val="22"/>
                <w:szCs w:val="22"/>
              </w:rPr>
              <w:t xml:space="preserve"> offered</w:t>
            </w:r>
            <w:r w:rsidRPr="00DD72AC">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9967F4" w:rsidRPr="00DD72AC" w:rsidRDefault="009967F4" w:rsidP="009967F4">
            <w:pPr>
              <w:tabs>
                <w:tab w:val="left" w:pos="972"/>
              </w:tabs>
              <w:ind w:left="981" w:hanging="1071"/>
              <w:jc w:val="both"/>
              <w:rPr>
                <w:rFonts w:ascii="Book Antiqua" w:hAnsi="Book Antiqua" w:cs="Arial"/>
                <w:b/>
                <w:sz w:val="22"/>
                <w:szCs w:val="22"/>
              </w:rPr>
            </w:pPr>
          </w:p>
        </w:tc>
      </w:tr>
      <w:tr w:rsidR="009967F4" w:rsidRPr="00DD72AC" w14:paraId="456CF824" w14:textId="77777777" w:rsidTr="00264588">
        <w:trPr>
          <w:trHeight w:val="4085"/>
        </w:trPr>
        <w:tc>
          <w:tcPr>
            <w:tcW w:w="1080" w:type="dxa"/>
            <w:tcBorders>
              <w:right w:val="single" w:sz="4" w:space="0" w:color="auto"/>
            </w:tcBorders>
          </w:tcPr>
          <w:p w14:paraId="415122E5"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24.1 (c)</w:t>
            </w:r>
          </w:p>
          <w:p w14:paraId="05275AB3" w14:textId="77777777" w:rsidR="009967F4" w:rsidRPr="00DD72AC" w:rsidRDefault="009967F4" w:rsidP="009967F4">
            <w:pPr>
              <w:rPr>
                <w:rFonts w:ascii="Book Antiqua" w:hAnsi="Book Antiqua" w:cs="Arial"/>
                <w:sz w:val="22"/>
                <w:szCs w:val="22"/>
              </w:rPr>
            </w:pPr>
          </w:p>
          <w:p w14:paraId="51CF3189" w14:textId="77777777" w:rsidR="009967F4" w:rsidRPr="00DD72AC" w:rsidRDefault="009967F4" w:rsidP="009967F4">
            <w:pPr>
              <w:rPr>
                <w:rFonts w:ascii="Book Antiqua" w:hAnsi="Book Antiqua" w:cs="Arial"/>
                <w:sz w:val="22"/>
                <w:szCs w:val="22"/>
              </w:rPr>
            </w:pPr>
          </w:p>
          <w:p w14:paraId="14AC2A91" w14:textId="77777777" w:rsidR="009967F4" w:rsidRPr="00DD72AC" w:rsidRDefault="009967F4" w:rsidP="009967F4">
            <w:pPr>
              <w:rPr>
                <w:rFonts w:ascii="Book Antiqua" w:hAnsi="Book Antiqua" w:cs="Arial"/>
                <w:sz w:val="22"/>
                <w:szCs w:val="22"/>
              </w:rPr>
            </w:pPr>
          </w:p>
          <w:p w14:paraId="2BE9AF54" w14:textId="77777777" w:rsidR="009967F4" w:rsidRPr="00DD72AC" w:rsidRDefault="009967F4" w:rsidP="009967F4">
            <w:pPr>
              <w:rPr>
                <w:rFonts w:ascii="Book Antiqua" w:hAnsi="Book Antiqua" w:cs="Arial"/>
                <w:sz w:val="22"/>
                <w:szCs w:val="22"/>
              </w:rPr>
            </w:pPr>
          </w:p>
          <w:p w14:paraId="3EF7FB43" w14:textId="77777777" w:rsidR="009967F4" w:rsidRPr="00DD72AC" w:rsidRDefault="009967F4" w:rsidP="009967F4">
            <w:pPr>
              <w:rPr>
                <w:rFonts w:ascii="Book Antiqua" w:hAnsi="Book Antiqua" w:cs="Arial"/>
                <w:sz w:val="22"/>
                <w:szCs w:val="22"/>
              </w:rPr>
            </w:pPr>
          </w:p>
          <w:p w14:paraId="4A6F19B3" w14:textId="77777777" w:rsidR="009967F4" w:rsidRPr="00DD72AC" w:rsidRDefault="009967F4" w:rsidP="009967F4">
            <w:pPr>
              <w:rPr>
                <w:rFonts w:ascii="Book Antiqua" w:hAnsi="Book Antiqua" w:cs="Arial"/>
                <w:sz w:val="22"/>
                <w:szCs w:val="22"/>
              </w:rPr>
            </w:pPr>
          </w:p>
          <w:p w14:paraId="2339B222" w14:textId="77777777" w:rsidR="009967F4" w:rsidRPr="00DD72AC" w:rsidRDefault="009967F4" w:rsidP="009967F4">
            <w:pPr>
              <w:rPr>
                <w:rFonts w:ascii="Book Antiqua" w:hAnsi="Book Antiqua" w:cs="Arial"/>
                <w:sz w:val="22"/>
                <w:szCs w:val="22"/>
              </w:rPr>
            </w:pPr>
          </w:p>
          <w:p w14:paraId="663ED264" w14:textId="77777777" w:rsidR="009967F4" w:rsidRPr="00DD72AC" w:rsidRDefault="009967F4" w:rsidP="009967F4">
            <w:pPr>
              <w:rPr>
                <w:rFonts w:ascii="Book Antiqua" w:hAnsi="Book Antiqua" w:cs="Arial"/>
                <w:sz w:val="22"/>
                <w:szCs w:val="22"/>
              </w:rPr>
            </w:pPr>
          </w:p>
          <w:p w14:paraId="131A3DFE" w14:textId="77777777" w:rsidR="009967F4" w:rsidRPr="00DD72AC" w:rsidRDefault="009967F4" w:rsidP="009967F4">
            <w:pPr>
              <w:rPr>
                <w:rFonts w:ascii="Book Antiqua" w:hAnsi="Book Antiqua" w:cs="Arial"/>
                <w:sz w:val="22"/>
                <w:szCs w:val="22"/>
              </w:rPr>
            </w:pPr>
          </w:p>
          <w:p w14:paraId="70C8EFD2" w14:textId="77777777" w:rsidR="009967F4" w:rsidRPr="00DD72AC" w:rsidRDefault="009967F4" w:rsidP="009967F4">
            <w:pPr>
              <w:rPr>
                <w:rFonts w:ascii="Book Antiqua" w:hAnsi="Book Antiqua" w:cs="Arial"/>
                <w:sz w:val="22"/>
                <w:szCs w:val="22"/>
              </w:rPr>
            </w:pPr>
          </w:p>
          <w:p w14:paraId="67A52E1E" w14:textId="77777777" w:rsidR="009967F4" w:rsidRPr="00DD72AC" w:rsidRDefault="009967F4" w:rsidP="009967F4">
            <w:pPr>
              <w:rPr>
                <w:rFonts w:ascii="Book Antiqua" w:hAnsi="Book Antiqua" w:cs="Arial"/>
                <w:sz w:val="22"/>
                <w:szCs w:val="22"/>
              </w:rPr>
            </w:pPr>
          </w:p>
          <w:p w14:paraId="46E72537" w14:textId="77777777" w:rsidR="009967F4" w:rsidRPr="00DD72AC" w:rsidRDefault="009967F4" w:rsidP="009967F4">
            <w:pPr>
              <w:rPr>
                <w:rFonts w:ascii="Book Antiqua" w:hAnsi="Book Antiqua" w:cs="Arial"/>
                <w:sz w:val="22"/>
                <w:szCs w:val="22"/>
              </w:rPr>
            </w:pPr>
          </w:p>
          <w:p w14:paraId="2C8B9389" w14:textId="77777777" w:rsidR="009967F4" w:rsidRPr="00DD72AC" w:rsidRDefault="009967F4" w:rsidP="009967F4">
            <w:pPr>
              <w:rPr>
                <w:rFonts w:ascii="Book Antiqua" w:hAnsi="Book Antiqua" w:cs="Arial"/>
                <w:sz w:val="22"/>
                <w:szCs w:val="22"/>
              </w:rPr>
            </w:pPr>
          </w:p>
        </w:tc>
        <w:tc>
          <w:tcPr>
            <w:tcW w:w="7200" w:type="dxa"/>
          </w:tcPr>
          <w:p w14:paraId="01A7BF79" w14:textId="77777777" w:rsidR="009967F4" w:rsidRPr="00DD72AC" w:rsidRDefault="009967F4" w:rsidP="009967F4">
            <w:pPr>
              <w:jc w:val="both"/>
              <w:rPr>
                <w:rFonts w:ascii="Book Antiqua" w:hAnsi="Book Antiqua" w:cs="Arial"/>
                <w:sz w:val="22"/>
                <w:szCs w:val="22"/>
              </w:rPr>
            </w:pPr>
            <w:r w:rsidRPr="00DD72AC">
              <w:rPr>
                <w:rFonts w:ascii="Book Antiqua" w:hAnsi="Book Antiqua" w:cs="Arial"/>
                <w:sz w:val="22"/>
                <w:szCs w:val="22"/>
              </w:rPr>
              <w:t>The Time for Completion shall be as under:</w:t>
            </w:r>
          </w:p>
          <w:p w14:paraId="1B692A20" w14:textId="77777777" w:rsidR="009967F4" w:rsidRPr="00DD72AC" w:rsidRDefault="009967F4" w:rsidP="009967F4">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00"/>
              <w:gridCol w:w="1857"/>
            </w:tblGrid>
            <w:tr w:rsidR="009967F4" w:rsidRPr="00DD72AC" w14:paraId="3F64ED5C" w14:textId="77777777" w:rsidTr="00242E67">
              <w:trPr>
                <w:trHeight w:val="1079"/>
                <w:tblHeader/>
              </w:trPr>
              <w:tc>
                <w:tcPr>
                  <w:tcW w:w="613" w:type="dxa"/>
                </w:tcPr>
                <w:p w14:paraId="6AA97356" w14:textId="77777777" w:rsidR="009967F4" w:rsidRPr="00DD72AC" w:rsidRDefault="009967F4" w:rsidP="009967F4">
                  <w:pPr>
                    <w:ind w:right="-117"/>
                    <w:jc w:val="both"/>
                    <w:rPr>
                      <w:rFonts w:ascii="Book Antiqua" w:eastAsia="MS Mincho" w:hAnsi="Book Antiqua" w:cs="Arial"/>
                      <w:sz w:val="22"/>
                      <w:szCs w:val="22"/>
                    </w:rPr>
                  </w:pPr>
                  <w:r w:rsidRPr="00DD72AC">
                    <w:rPr>
                      <w:rFonts w:ascii="Book Antiqua" w:eastAsia="MS Mincho" w:hAnsi="Book Antiqua" w:cs="Arial"/>
                      <w:sz w:val="22"/>
                      <w:szCs w:val="22"/>
                    </w:rPr>
                    <w:t>Sl. No.</w:t>
                  </w:r>
                </w:p>
              </w:tc>
              <w:tc>
                <w:tcPr>
                  <w:tcW w:w="4500" w:type="dxa"/>
                </w:tcPr>
                <w:p w14:paraId="01BA9698" w14:textId="77777777" w:rsidR="009967F4" w:rsidRPr="00DD72AC" w:rsidRDefault="009967F4" w:rsidP="009967F4">
                  <w:pPr>
                    <w:jc w:val="center"/>
                    <w:rPr>
                      <w:rFonts w:ascii="Book Antiqua" w:eastAsia="MS Mincho" w:hAnsi="Book Antiqua" w:cs="Arial"/>
                      <w:sz w:val="22"/>
                      <w:szCs w:val="22"/>
                    </w:rPr>
                  </w:pPr>
                  <w:r w:rsidRPr="00DD72AC">
                    <w:rPr>
                      <w:rFonts w:ascii="Book Antiqua" w:hAnsi="Book Antiqua" w:cs="Arial"/>
                      <w:bCs/>
                      <w:sz w:val="22"/>
                      <w:szCs w:val="22"/>
                      <w:lang w:val="en-GB"/>
                    </w:rPr>
                    <w:t>Description</w:t>
                  </w:r>
                </w:p>
              </w:tc>
              <w:tc>
                <w:tcPr>
                  <w:tcW w:w="1857" w:type="dxa"/>
                </w:tcPr>
                <w:p w14:paraId="6E2FEB5B" w14:textId="77777777" w:rsidR="009967F4" w:rsidRPr="00DD72AC" w:rsidRDefault="009967F4" w:rsidP="009967F4">
                  <w:pPr>
                    <w:ind w:right="-18"/>
                    <w:jc w:val="both"/>
                    <w:rPr>
                      <w:rFonts w:ascii="Book Antiqua" w:eastAsia="MS Mincho" w:hAnsi="Book Antiqua" w:cs="Arial"/>
                      <w:bCs/>
                      <w:sz w:val="22"/>
                      <w:szCs w:val="22"/>
                    </w:rPr>
                  </w:pPr>
                  <w:r w:rsidRPr="00DD72AC">
                    <w:rPr>
                      <w:rFonts w:ascii="Book Antiqua" w:eastAsia="MS Mincho" w:hAnsi="Book Antiqua" w:cs="Arial"/>
                      <w:bCs/>
                      <w:sz w:val="22"/>
                      <w:szCs w:val="22"/>
                    </w:rPr>
                    <w:t>Duration in months from the effective date of Contract</w:t>
                  </w:r>
                </w:p>
              </w:tc>
            </w:tr>
            <w:tr w:rsidR="009967F4" w:rsidRPr="00DD72AC" w14:paraId="7619E2E6" w14:textId="77777777" w:rsidTr="00242E67">
              <w:trPr>
                <w:trHeight w:val="586"/>
              </w:trPr>
              <w:tc>
                <w:tcPr>
                  <w:tcW w:w="613" w:type="dxa"/>
                </w:tcPr>
                <w:p w14:paraId="1DF2B12D" w14:textId="77777777" w:rsidR="009967F4" w:rsidRPr="00DD72AC" w:rsidRDefault="009967F4" w:rsidP="009967F4">
                  <w:pPr>
                    <w:jc w:val="both"/>
                    <w:rPr>
                      <w:rFonts w:ascii="Book Antiqua" w:eastAsia="MS Mincho" w:hAnsi="Book Antiqua" w:cs="Arial"/>
                      <w:sz w:val="22"/>
                      <w:szCs w:val="22"/>
                    </w:rPr>
                  </w:pPr>
                </w:p>
              </w:tc>
              <w:tc>
                <w:tcPr>
                  <w:tcW w:w="4500" w:type="dxa"/>
                </w:tcPr>
                <w:p w14:paraId="0283BB28" w14:textId="77777777" w:rsidR="009967F4" w:rsidRPr="00DD72AC" w:rsidRDefault="009967F4" w:rsidP="009967F4">
                  <w:pPr>
                    <w:jc w:val="both"/>
                    <w:rPr>
                      <w:rFonts w:ascii="Book Antiqua" w:eastAsia="MS Mincho" w:hAnsi="Book Antiqua" w:cs="Arial"/>
                      <w:sz w:val="22"/>
                      <w:szCs w:val="22"/>
                    </w:rPr>
                  </w:pPr>
                  <w:r w:rsidRPr="00DD72AC">
                    <w:rPr>
                      <w:rFonts w:ascii="Book Antiqua" w:eastAsia="MS Mincho" w:hAnsi="Book Antiqua" w:cs="Arial"/>
                      <w:sz w:val="22"/>
                      <w:szCs w:val="22"/>
                    </w:rPr>
                    <w:t>Taking Over by the Employer upon successful Completion of:</w:t>
                  </w:r>
                </w:p>
              </w:tc>
              <w:tc>
                <w:tcPr>
                  <w:tcW w:w="1857" w:type="dxa"/>
                </w:tcPr>
                <w:p w14:paraId="12AF9CAA" w14:textId="77777777" w:rsidR="009967F4" w:rsidRPr="00DD72AC" w:rsidRDefault="009967F4" w:rsidP="009967F4">
                  <w:pPr>
                    <w:ind w:right="184"/>
                    <w:jc w:val="center"/>
                    <w:rPr>
                      <w:rFonts w:ascii="Book Antiqua" w:eastAsia="MS Mincho" w:hAnsi="Book Antiqua" w:cs="Arial"/>
                      <w:sz w:val="22"/>
                      <w:szCs w:val="22"/>
                    </w:rPr>
                  </w:pPr>
                </w:p>
              </w:tc>
            </w:tr>
            <w:tr w:rsidR="009967F4" w:rsidRPr="00DD72AC" w14:paraId="22EB91FA" w14:textId="77777777" w:rsidTr="00F41BB0">
              <w:trPr>
                <w:trHeight w:val="404"/>
              </w:trPr>
              <w:tc>
                <w:tcPr>
                  <w:tcW w:w="613" w:type="dxa"/>
                </w:tcPr>
                <w:p w14:paraId="7A333D53" w14:textId="7C4A9B37" w:rsidR="009967F4" w:rsidRPr="00DD72AC" w:rsidRDefault="009967F4" w:rsidP="009967F4">
                  <w:pPr>
                    <w:jc w:val="center"/>
                    <w:rPr>
                      <w:rFonts w:ascii="Book Antiqua" w:eastAsia="MS Mincho" w:hAnsi="Book Antiqua" w:cs="Arial"/>
                      <w:sz w:val="22"/>
                      <w:szCs w:val="22"/>
                    </w:rPr>
                  </w:pPr>
                  <w:r w:rsidRPr="00DD72AC">
                    <w:rPr>
                      <w:rFonts w:ascii="Book Antiqua" w:eastAsia="MS Mincho" w:hAnsi="Book Antiqua" w:cs="Arial"/>
                      <w:sz w:val="22"/>
                      <w:szCs w:val="22"/>
                    </w:rPr>
                    <w:t>1</w:t>
                  </w:r>
                </w:p>
              </w:tc>
              <w:tc>
                <w:tcPr>
                  <w:tcW w:w="6357" w:type="dxa"/>
                  <w:gridSpan w:val="2"/>
                </w:tcPr>
                <w:p w14:paraId="06A27EEA" w14:textId="48FC4652" w:rsidR="009967F4" w:rsidRPr="00DD72AC" w:rsidRDefault="009967F4" w:rsidP="009967F4">
                  <w:pPr>
                    <w:jc w:val="both"/>
                    <w:rPr>
                      <w:rFonts w:ascii="Book Antiqua" w:eastAsia="MS Mincho" w:hAnsi="Book Antiqua" w:cs="Arial"/>
                      <w:sz w:val="22"/>
                      <w:szCs w:val="22"/>
                    </w:rPr>
                  </w:pPr>
                  <w:bookmarkStart w:id="0" w:name="_Hlk94778660"/>
                  <w:r w:rsidRPr="00DD72AC">
                    <w:rPr>
                      <w:rFonts w:ascii="Book Antiqua" w:hAnsi="Book Antiqua" w:cs="Arial"/>
                      <w:bCs/>
                      <w:sz w:val="22"/>
                      <w:szCs w:val="22"/>
                    </w:rPr>
                    <w:t xml:space="preserve">Following elements of the </w:t>
                  </w:r>
                  <w:r w:rsidRPr="00DD72AC">
                    <w:rPr>
                      <w:rFonts w:ascii="Book Antiqua" w:hAnsi="Book Antiqua" w:cs="Arial"/>
                      <w:b/>
                      <w:bCs/>
                      <w:sz w:val="22"/>
                      <w:szCs w:val="22"/>
                      <w:u w:val="single"/>
                    </w:rPr>
                    <w:t>765kV Transformer Package TR-</w:t>
                  </w:r>
                  <w:r w:rsidR="000F110B" w:rsidRPr="00DD72AC">
                    <w:rPr>
                      <w:rFonts w:ascii="Book Antiqua" w:hAnsi="Book Antiqua" w:cs="Arial"/>
                      <w:b/>
                      <w:bCs/>
                      <w:sz w:val="22"/>
                      <w:szCs w:val="22"/>
                      <w:u w:val="single"/>
                    </w:rPr>
                    <w:t>1</w:t>
                  </w:r>
                  <w:r w:rsidR="00DA11AF" w:rsidRPr="00DD72AC">
                    <w:rPr>
                      <w:rFonts w:ascii="Book Antiqua" w:hAnsi="Book Antiqua" w:cs="Arial"/>
                      <w:b/>
                      <w:bCs/>
                      <w:sz w:val="22"/>
                      <w:szCs w:val="22"/>
                      <w:u w:val="single"/>
                    </w:rPr>
                    <w:t>4</w:t>
                  </w:r>
                  <w:r w:rsidRPr="00DD72AC">
                    <w:rPr>
                      <w:rFonts w:ascii="Book Antiqua" w:hAnsi="Book Antiqua" w:cs="Arial"/>
                      <w:b/>
                      <w:bCs/>
                      <w:sz w:val="22"/>
                      <w:szCs w:val="22"/>
                      <w:u w:val="single"/>
                    </w:rPr>
                    <w:t>:</w:t>
                  </w:r>
                  <w:r w:rsidRPr="00DD72AC">
                    <w:rPr>
                      <w:rFonts w:ascii="Book Antiqua" w:hAnsi="Book Antiqua" w:cs="Arial"/>
                      <w:b/>
                      <w:bCs/>
                      <w:sz w:val="22"/>
                      <w:szCs w:val="22"/>
                    </w:rPr>
                    <w:t xml:space="preserve"> </w:t>
                  </w:r>
                  <w:bookmarkEnd w:id="0"/>
                </w:p>
              </w:tc>
            </w:tr>
            <w:tr w:rsidR="009967F4" w:rsidRPr="00DD72AC" w14:paraId="4BDF5DCD" w14:textId="77777777" w:rsidTr="00242E67">
              <w:trPr>
                <w:trHeight w:val="755"/>
              </w:trPr>
              <w:tc>
                <w:tcPr>
                  <w:tcW w:w="613" w:type="dxa"/>
                </w:tcPr>
                <w:p w14:paraId="424BFBC9" w14:textId="77777777" w:rsidR="009967F4" w:rsidRPr="00DD72AC" w:rsidRDefault="009967F4" w:rsidP="009967F4">
                  <w:pPr>
                    <w:jc w:val="center"/>
                    <w:rPr>
                      <w:rFonts w:ascii="Book Antiqua" w:eastAsia="MS Mincho" w:hAnsi="Book Antiqua" w:cs="Arial"/>
                      <w:sz w:val="22"/>
                      <w:szCs w:val="22"/>
                    </w:rPr>
                  </w:pPr>
                  <w:r w:rsidRPr="00DD72AC">
                    <w:rPr>
                      <w:rFonts w:ascii="Book Antiqua" w:eastAsia="MS Mincho" w:hAnsi="Book Antiqua" w:cs="Arial"/>
                      <w:sz w:val="22"/>
                      <w:szCs w:val="22"/>
                    </w:rPr>
                    <w:t>(I)</w:t>
                  </w:r>
                </w:p>
              </w:tc>
              <w:tc>
                <w:tcPr>
                  <w:tcW w:w="4500" w:type="dxa"/>
                </w:tcPr>
                <w:p w14:paraId="7AE2401F" w14:textId="77777777" w:rsidR="00AB3219" w:rsidRPr="00DD72AC" w:rsidRDefault="00AB3219" w:rsidP="00AB3219">
                  <w:pPr>
                    <w:jc w:val="both"/>
                    <w:rPr>
                      <w:rFonts w:ascii="Book Antiqua" w:hAnsi="Book Antiqua"/>
                    </w:rPr>
                  </w:pPr>
                  <w:r w:rsidRPr="00DD72AC">
                    <w:rPr>
                      <w:rFonts w:ascii="Book Antiqua" w:hAnsi="Book Antiqua"/>
                      <w:b/>
                      <w:bCs/>
                      <w:u w:val="single"/>
                    </w:rPr>
                    <w:t>765kV Transformer Package TR-14</w:t>
                  </w:r>
                  <w:r w:rsidRPr="00DD72AC">
                    <w:rPr>
                      <w:rFonts w:ascii="Book Antiqua" w:hAnsi="Book Antiqua"/>
                    </w:rPr>
                    <w:t xml:space="preserve"> for 3x500 MVA, 765/400/33kV Transformers associated with Bulk Procurement of 765kV &amp; 400kV class Transformers of various Capacities (Lot-6)</w:t>
                  </w:r>
                </w:p>
                <w:p w14:paraId="7807314C" w14:textId="0E2DD76A" w:rsidR="009967F4" w:rsidRPr="00DD72AC" w:rsidRDefault="00EF7697" w:rsidP="009967F4">
                  <w:pPr>
                    <w:jc w:val="both"/>
                    <w:rPr>
                      <w:rFonts w:ascii="Book Antiqua" w:hAnsi="Book Antiqua" w:cs="Arial"/>
                      <w:bCs/>
                      <w:sz w:val="22"/>
                      <w:szCs w:val="22"/>
                    </w:rPr>
                  </w:pPr>
                  <w:r w:rsidRPr="00DD72AC">
                    <w:rPr>
                      <w:rFonts w:ascii="Book Antiqua" w:hAnsi="Book Antiqua"/>
                      <w:lang w:eastAsia="en-IN"/>
                    </w:rPr>
                    <w:t>CC/NT/W-TR/DOM/A02/23/08462</w:t>
                  </w:r>
                </w:p>
              </w:tc>
              <w:tc>
                <w:tcPr>
                  <w:tcW w:w="1857" w:type="dxa"/>
                  <w:shd w:val="clear" w:color="auto" w:fill="auto"/>
                  <w:vAlign w:val="center"/>
                </w:tcPr>
                <w:p w14:paraId="5197E5EE" w14:textId="0F4C3823" w:rsidR="009967F4" w:rsidRPr="00DD72AC" w:rsidRDefault="00EF7697" w:rsidP="000F110B">
                  <w:pPr>
                    <w:tabs>
                      <w:tab w:val="left" w:pos="2457"/>
                    </w:tabs>
                    <w:ind w:left="-108"/>
                    <w:jc w:val="center"/>
                    <w:rPr>
                      <w:rFonts w:ascii="Book Antiqua" w:eastAsia="MS Mincho" w:hAnsi="Book Antiqua" w:cs="Arial"/>
                      <w:b/>
                      <w:bCs/>
                      <w:sz w:val="22"/>
                      <w:szCs w:val="22"/>
                    </w:rPr>
                  </w:pPr>
                  <w:r w:rsidRPr="00DD72AC">
                    <w:rPr>
                      <w:rFonts w:ascii="Book Antiqua" w:eastAsia="MS Mincho" w:hAnsi="Book Antiqua" w:cs="Arial"/>
                      <w:b/>
                      <w:bCs/>
                      <w:sz w:val="22"/>
                      <w:szCs w:val="22"/>
                    </w:rPr>
                    <w:t>21</w:t>
                  </w:r>
                </w:p>
                <w:p w14:paraId="0F585C73" w14:textId="12CBB876" w:rsidR="000F110B" w:rsidRPr="00DD72AC" w:rsidRDefault="000F110B" w:rsidP="000F110B">
                  <w:pPr>
                    <w:tabs>
                      <w:tab w:val="left" w:pos="2457"/>
                    </w:tabs>
                    <w:ind w:left="-108"/>
                    <w:jc w:val="center"/>
                    <w:rPr>
                      <w:rFonts w:ascii="Book Antiqua" w:eastAsia="MS Mincho" w:hAnsi="Book Antiqua" w:cs="Arial"/>
                      <w:b/>
                      <w:bCs/>
                      <w:sz w:val="22"/>
                      <w:szCs w:val="22"/>
                    </w:rPr>
                  </w:pPr>
                  <w:r w:rsidRPr="00DD72AC">
                    <w:rPr>
                      <w:rFonts w:ascii="Book Antiqua" w:eastAsia="MS Mincho" w:hAnsi="Book Antiqua" w:cs="Arial"/>
                      <w:b/>
                      <w:bCs/>
                      <w:sz w:val="22"/>
                      <w:szCs w:val="22"/>
                    </w:rPr>
                    <w:t>(</w:t>
                  </w:r>
                  <w:proofErr w:type="gramStart"/>
                  <w:r w:rsidR="00EF7697" w:rsidRPr="00DD72AC">
                    <w:rPr>
                      <w:rFonts w:ascii="Book Antiqua" w:eastAsia="MS Mincho" w:hAnsi="Book Antiqua" w:cs="Arial"/>
                      <w:b/>
                      <w:bCs/>
                      <w:sz w:val="22"/>
                      <w:szCs w:val="22"/>
                    </w:rPr>
                    <w:t>Twenty One</w:t>
                  </w:r>
                  <w:proofErr w:type="gramEnd"/>
                  <w:r w:rsidRPr="00DD72AC">
                    <w:rPr>
                      <w:rFonts w:ascii="Book Antiqua" w:eastAsia="MS Mincho" w:hAnsi="Book Antiqua" w:cs="Arial"/>
                      <w:b/>
                      <w:bCs/>
                      <w:sz w:val="22"/>
                      <w:szCs w:val="22"/>
                    </w:rPr>
                    <w:t>) Months</w:t>
                  </w:r>
                </w:p>
              </w:tc>
            </w:tr>
          </w:tbl>
          <w:p w14:paraId="63FFB920" w14:textId="77777777" w:rsidR="009967F4" w:rsidRPr="00DD72AC" w:rsidRDefault="009967F4" w:rsidP="009967F4">
            <w:pPr>
              <w:jc w:val="both"/>
              <w:rPr>
                <w:rFonts w:ascii="Book Antiqua" w:hAnsi="Book Antiqua" w:cs="Arial"/>
                <w:sz w:val="22"/>
                <w:szCs w:val="22"/>
              </w:rPr>
            </w:pPr>
          </w:p>
          <w:p w14:paraId="6FA5C46A" w14:textId="78E0D2B1" w:rsidR="00AA0889" w:rsidRPr="00DD72AC" w:rsidRDefault="00AA0889" w:rsidP="009967F4">
            <w:pPr>
              <w:jc w:val="both"/>
              <w:rPr>
                <w:rFonts w:ascii="Book Antiqua" w:hAnsi="Book Antiqua" w:cs="Arial"/>
                <w:sz w:val="22"/>
                <w:szCs w:val="22"/>
              </w:rPr>
            </w:pPr>
          </w:p>
        </w:tc>
      </w:tr>
      <w:tr w:rsidR="001E7C41" w:rsidRPr="00DD72AC" w14:paraId="301D9132" w14:textId="77777777" w:rsidTr="00F216B8">
        <w:trPr>
          <w:trHeight w:val="485"/>
        </w:trPr>
        <w:tc>
          <w:tcPr>
            <w:tcW w:w="1080" w:type="dxa"/>
            <w:tcBorders>
              <w:right w:val="single" w:sz="4" w:space="0" w:color="auto"/>
            </w:tcBorders>
          </w:tcPr>
          <w:p w14:paraId="153DF100" w14:textId="77777777" w:rsidR="001E7C41" w:rsidRPr="00DD72AC" w:rsidRDefault="001E7C41" w:rsidP="001E7C41">
            <w:pPr>
              <w:numPr>
                <w:ilvl w:val="0"/>
                <w:numId w:val="1"/>
              </w:numPr>
              <w:jc w:val="both"/>
              <w:rPr>
                <w:rFonts w:ascii="Book Antiqua" w:hAnsi="Book Antiqua" w:cs="Arial"/>
                <w:sz w:val="22"/>
                <w:szCs w:val="22"/>
              </w:rPr>
            </w:pPr>
          </w:p>
        </w:tc>
        <w:tc>
          <w:tcPr>
            <w:tcW w:w="1440" w:type="dxa"/>
            <w:tcBorders>
              <w:right w:val="single" w:sz="4" w:space="0" w:color="auto"/>
            </w:tcBorders>
          </w:tcPr>
          <w:p w14:paraId="04535B87" w14:textId="6F92FAD2" w:rsidR="001E7C41" w:rsidRPr="00DD72AC" w:rsidRDefault="001E7C41" w:rsidP="001E7C41">
            <w:pPr>
              <w:rPr>
                <w:rFonts w:ascii="Book Antiqua" w:hAnsi="Book Antiqua" w:cs="Arial"/>
                <w:sz w:val="22"/>
                <w:szCs w:val="22"/>
              </w:rPr>
            </w:pPr>
            <w:r w:rsidRPr="00DD72AC">
              <w:rPr>
                <w:rFonts w:ascii="Book Antiqua" w:hAnsi="Book Antiqua" w:cs="Arial"/>
                <w:sz w:val="22"/>
                <w:szCs w:val="22"/>
              </w:rPr>
              <w:t>ITB 27.2</w:t>
            </w:r>
          </w:p>
        </w:tc>
        <w:tc>
          <w:tcPr>
            <w:tcW w:w="7200" w:type="dxa"/>
            <w:tcBorders>
              <w:left w:val="single" w:sz="4" w:space="0" w:color="auto"/>
            </w:tcBorders>
          </w:tcPr>
          <w:p w14:paraId="74AD2E3E" w14:textId="77777777" w:rsidR="001E7C41" w:rsidRPr="00DD72AC" w:rsidRDefault="001E7C41" w:rsidP="001E7C41">
            <w:pPr>
              <w:jc w:val="both"/>
              <w:rPr>
                <w:rFonts w:ascii="Book Antiqua" w:hAnsi="Book Antiqua" w:cs="Arial"/>
                <w:b/>
                <w:bCs/>
                <w:sz w:val="22"/>
                <w:szCs w:val="22"/>
              </w:rPr>
            </w:pPr>
            <w:r w:rsidRPr="00DD72AC">
              <w:rPr>
                <w:rFonts w:ascii="Book Antiqua" w:hAnsi="Book Antiqua" w:cs="Arial"/>
                <w:b/>
                <w:bCs/>
                <w:sz w:val="22"/>
                <w:szCs w:val="22"/>
              </w:rPr>
              <w:t>Replace last para of Clause ITB 27.2 with the following:</w:t>
            </w:r>
          </w:p>
          <w:p w14:paraId="32D3E65A" w14:textId="77777777" w:rsidR="001E7C41" w:rsidRPr="00DD72AC" w:rsidRDefault="001E7C41" w:rsidP="001E7C41">
            <w:pPr>
              <w:jc w:val="both"/>
              <w:rPr>
                <w:rFonts w:ascii="Book Antiqua" w:hAnsi="Book Antiqua" w:cs="Arial"/>
                <w:sz w:val="22"/>
                <w:szCs w:val="22"/>
              </w:rPr>
            </w:pPr>
          </w:p>
          <w:p w14:paraId="2B88B1C0" w14:textId="77777777" w:rsidR="001E7C41" w:rsidRPr="00DD72AC" w:rsidRDefault="001E7C41" w:rsidP="001E7C41">
            <w:pPr>
              <w:jc w:val="both"/>
              <w:rPr>
                <w:rFonts w:ascii="Book Antiqua" w:hAnsi="Book Antiqua" w:cs="Book Antiqua"/>
                <w:b/>
                <w:bCs/>
                <w:color w:val="000000"/>
                <w:sz w:val="22"/>
                <w:szCs w:val="22"/>
                <w:lang w:bidi="hi-IN"/>
              </w:rPr>
            </w:pPr>
            <w:r w:rsidRPr="00DD72AC">
              <w:rPr>
                <w:rFonts w:ascii="Book Antiqua" w:hAnsi="Book Antiqua" w:cs="Book Antiqua"/>
                <w:color w:val="000000"/>
                <w:sz w:val="22"/>
                <w:szCs w:val="22"/>
                <w:lang w:bidi="hi-IN"/>
              </w:rPr>
              <w:t xml:space="preserve">If the Bidder does not accept the correction of errors as per this clause, its bid will be rejected and </w:t>
            </w:r>
            <w:r w:rsidRPr="00DD72AC">
              <w:rPr>
                <w:rFonts w:ascii="Book Antiqua" w:hAnsi="Book Antiqua" w:cs="Book Antiqua"/>
                <w:b/>
                <w:bCs/>
                <w:color w:val="000000"/>
                <w:sz w:val="22"/>
                <w:szCs w:val="22"/>
                <w:lang w:bidi="hi-IN"/>
              </w:rPr>
              <w:t>the bid submitted by the Bidder for futures packages will be considered non-responsive in line with ITB 13.6.</w:t>
            </w:r>
          </w:p>
          <w:p w14:paraId="0CEB0B4F" w14:textId="0638DED8" w:rsidR="001E7C41" w:rsidRPr="00DD72AC" w:rsidRDefault="001E7C41" w:rsidP="001E7C41">
            <w:pPr>
              <w:jc w:val="both"/>
              <w:rPr>
                <w:rFonts w:ascii="Book Antiqua" w:hAnsi="Book Antiqua" w:cs="Arial"/>
                <w:sz w:val="22"/>
                <w:szCs w:val="22"/>
              </w:rPr>
            </w:pPr>
          </w:p>
        </w:tc>
      </w:tr>
      <w:tr w:rsidR="009967F4" w:rsidRPr="00DD72AC" w14:paraId="673C3070" w14:textId="77777777" w:rsidTr="00F216B8">
        <w:trPr>
          <w:trHeight w:val="485"/>
        </w:trPr>
        <w:tc>
          <w:tcPr>
            <w:tcW w:w="1080" w:type="dxa"/>
            <w:tcBorders>
              <w:right w:val="single" w:sz="4" w:space="0" w:color="auto"/>
            </w:tcBorders>
          </w:tcPr>
          <w:p w14:paraId="00784AA2"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27.4 (b)</w:t>
            </w:r>
          </w:p>
        </w:tc>
        <w:tc>
          <w:tcPr>
            <w:tcW w:w="7200" w:type="dxa"/>
            <w:tcBorders>
              <w:left w:val="single" w:sz="4" w:space="0" w:color="auto"/>
            </w:tcBorders>
          </w:tcPr>
          <w:p w14:paraId="57B57451" w14:textId="77777777" w:rsidR="009967F4" w:rsidRPr="00DD72AC" w:rsidRDefault="009967F4" w:rsidP="009967F4">
            <w:pPr>
              <w:jc w:val="both"/>
              <w:rPr>
                <w:rFonts w:ascii="Book Antiqua" w:hAnsi="Book Antiqua" w:cs="Arial"/>
                <w:snapToGrid w:val="0"/>
                <w:sz w:val="22"/>
                <w:szCs w:val="22"/>
              </w:rPr>
            </w:pPr>
            <w:r w:rsidRPr="00DD72AC">
              <w:rPr>
                <w:rFonts w:ascii="Book Antiqua" w:hAnsi="Book Antiqua" w:cs="Arial"/>
                <w:sz w:val="22"/>
                <w:szCs w:val="22"/>
              </w:rPr>
              <w:t xml:space="preserve">Deleted as </w:t>
            </w:r>
            <w:r w:rsidRPr="00DD72AC">
              <w:rPr>
                <w:rFonts w:ascii="Book Antiqua" w:hAnsi="Book Antiqua" w:cs="Arial"/>
                <w:snapToGrid w:val="0"/>
                <w:sz w:val="22"/>
                <w:szCs w:val="22"/>
              </w:rPr>
              <w:t>Functional Guarantees are not applicable.</w:t>
            </w:r>
          </w:p>
        </w:tc>
      </w:tr>
      <w:tr w:rsidR="009967F4" w:rsidRPr="00DD72AC" w14:paraId="6055BE40" w14:textId="77777777" w:rsidTr="00AA0889">
        <w:trPr>
          <w:trHeight w:val="710"/>
        </w:trPr>
        <w:tc>
          <w:tcPr>
            <w:tcW w:w="1080" w:type="dxa"/>
            <w:tcBorders>
              <w:right w:val="single" w:sz="4" w:space="0" w:color="auto"/>
            </w:tcBorders>
          </w:tcPr>
          <w:p w14:paraId="0B1B1527"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27.4(c)</w:t>
            </w:r>
          </w:p>
        </w:tc>
        <w:tc>
          <w:tcPr>
            <w:tcW w:w="7200" w:type="dxa"/>
            <w:tcBorders>
              <w:left w:val="single" w:sz="4" w:space="0" w:color="auto"/>
            </w:tcBorders>
          </w:tcPr>
          <w:p w14:paraId="4384FFCA" w14:textId="5139C839" w:rsidR="009967F4" w:rsidRPr="00DD72AC" w:rsidRDefault="009967F4" w:rsidP="009967F4">
            <w:pPr>
              <w:jc w:val="both"/>
              <w:rPr>
                <w:rFonts w:ascii="Book Antiqua" w:hAnsi="Book Antiqua" w:cs="Arial"/>
                <w:sz w:val="22"/>
                <w:szCs w:val="22"/>
                <w:highlight w:val="yellow"/>
              </w:rPr>
            </w:pPr>
            <w:r w:rsidRPr="00DD72AC">
              <w:rPr>
                <w:rFonts w:ascii="Book Antiqua" w:hAnsi="Book Antiqua" w:cs="Arial"/>
                <w:bCs/>
                <w:sz w:val="22"/>
                <w:szCs w:val="22"/>
              </w:rPr>
              <w:t xml:space="preserve">Applicable for </w:t>
            </w:r>
            <w:r w:rsidRPr="00DD72AC">
              <w:rPr>
                <w:rFonts w:ascii="Book Antiqua" w:hAnsi="Book Antiqua" w:cs="Arial"/>
                <w:b/>
                <w:bCs/>
                <w:color w:val="FF0000"/>
                <w:sz w:val="22"/>
                <w:szCs w:val="22"/>
                <w:lang w:bidi="hi-IN"/>
              </w:rPr>
              <w:t>500MVA, 1-Phase, 765/√3/400/√3/33 kV Autotransformers</w:t>
            </w:r>
            <w:r w:rsidRPr="00DD72AC">
              <w:rPr>
                <w:rFonts w:ascii="Book Antiqua" w:eastAsia="MS Mincho" w:hAnsi="Book Antiqua" w:cs="Arial"/>
                <w:b/>
                <w:bCs/>
                <w:color w:val="FF0000"/>
                <w:sz w:val="22"/>
                <w:szCs w:val="22"/>
              </w:rPr>
              <w:t>.</w:t>
            </w:r>
          </w:p>
        </w:tc>
      </w:tr>
      <w:tr w:rsidR="009967F4" w:rsidRPr="00DD72AC" w14:paraId="23D037C1" w14:textId="77777777" w:rsidTr="00F216B8">
        <w:trPr>
          <w:trHeight w:val="485"/>
        </w:trPr>
        <w:tc>
          <w:tcPr>
            <w:tcW w:w="1080" w:type="dxa"/>
            <w:tcBorders>
              <w:right w:val="single" w:sz="4" w:space="0" w:color="auto"/>
            </w:tcBorders>
          </w:tcPr>
          <w:p w14:paraId="54707D3B"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27.5 (b)</w:t>
            </w:r>
          </w:p>
        </w:tc>
        <w:tc>
          <w:tcPr>
            <w:tcW w:w="7200" w:type="dxa"/>
            <w:tcBorders>
              <w:left w:val="single" w:sz="4" w:space="0" w:color="auto"/>
            </w:tcBorders>
          </w:tcPr>
          <w:p w14:paraId="49C4F3F7" w14:textId="77777777" w:rsidR="009967F4" w:rsidRPr="00DD72AC" w:rsidRDefault="009967F4" w:rsidP="009967F4">
            <w:pPr>
              <w:jc w:val="both"/>
              <w:rPr>
                <w:rFonts w:ascii="Book Antiqua" w:hAnsi="Book Antiqua" w:cs="Arial"/>
                <w:snapToGrid w:val="0"/>
                <w:sz w:val="22"/>
                <w:szCs w:val="22"/>
              </w:rPr>
            </w:pPr>
            <w:r w:rsidRPr="00DD72AC">
              <w:rPr>
                <w:rFonts w:ascii="Book Antiqua" w:hAnsi="Book Antiqua" w:cs="Arial"/>
                <w:sz w:val="22"/>
                <w:szCs w:val="22"/>
              </w:rPr>
              <w:t xml:space="preserve">Deleted as </w:t>
            </w:r>
            <w:r w:rsidRPr="00DD72AC">
              <w:rPr>
                <w:rFonts w:ascii="Book Antiqua" w:hAnsi="Book Antiqua" w:cs="Arial"/>
                <w:snapToGrid w:val="0"/>
                <w:sz w:val="22"/>
                <w:szCs w:val="22"/>
              </w:rPr>
              <w:t>Functional Guarantees are not applicable.</w:t>
            </w:r>
          </w:p>
        </w:tc>
      </w:tr>
      <w:tr w:rsidR="00157615" w:rsidRPr="00DD72AC" w14:paraId="7D997A10" w14:textId="77777777" w:rsidTr="00F216B8">
        <w:trPr>
          <w:trHeight w:val="485"/>
        </w:trPr>
        <w:tc>
          <w:tcPr>
            <w:tcW w:w="1080" w:type="dxa"/>
            <w:tcBorders>
              <w:right w:val="single" w:sz="4" w:space="0" w:color="auto"/>
            </w:tcBorders>
          </w:tcPr>
          <w:p w14:paraId="25EE24F4" w14:textId="77777777" w:rsidR="00157615" w:rsidRPr="00DD72AC" w:rsidRDefault="00157615" w:rsidP="00157615">
            <w:pPr>
              <w:numPr>
                <w:ilvl w:val="0"/>
                <w:numId w:val="1"/>
              </w:numPr>
              <w:jc w:val="both"/>
              <w:rPr>
                <w:rFonts w:ascii="Book Antiqua" w:hAnsi="Book Antiqua" w:cs="Arial"/>
                <w:sz w:val="22"/>
                <w:szCs w:val="22"/>
              </w:rPr>
            </w:pPr>
          </w:p>
        </w:tc>
        <w:tc>
          <w:tcPr>
            <w:tcW w:w="1440" w:type="dxa"/>
            <w:tcBorders>
              <w:right w:val="single" w:sz="4" w:space="0" w:color="auto"/>
            </w:tcBorders>
          </w:tcPr>
          <w:p w14:paraId="3C0C6FDF" w14:textId="7A5F0209" w:rsidR="00157615" w:rsidRPr="00DD72AC" w:rsidRDefault="00157615" w:rsidP="00157615">
            <w:pPr>
              <w:rPr>
                <w:rFonts w:ascii="Book Antiqua" w:hAnsi="Book Antiqua" w:cs="Arial"/>
                <w:sz w:val="22"/>
                <w:szCs w:val="22"/>
              </w:rPr>
            </w:pPr>
            <w:r w:rsidRPr="00DD72AC">
              <w:rPr>
                <w:rFonts w:ascii="Book Antiqua" w:hAnsi="Book Antiqua" w:cs="Arial"/>
                <w:sz w:val="22"/>
                <w:szCs w:val="22"/>
              </w:rPr>
              <w:t xml:space="preserve">ITB 27.5 (c) </w:t>
            </w:r>
          </w:p>
        </w:tc>
        <w:tc>
          <w:tcPr>
            <w:tcW w:w="7200" w:type="dxa"/>
            <w:tcBorders>
              <w:left w:val="single" w:sz="4" w:space="0" w:color="auto"/>
            </w:tcBorders>
          </w:tcPr>
          <w:p w14:paraId="4C23CB41" w14:textId="77777777" w:rsidR="00157615" w:rsidRPr="00DD72AC" w:rsidRDefault="00157615" w:rsidP="00157615">
            <w:pPr>
              <w:jc w:val="both"/>
              <w:rPr>
                <w:rFonts w:ascii="Book Antiqua" w:hAnsi="Book Antiqua" w:cs="Arial"/>
                <w:sz w:val="22"/>
                <w:szCs w:val="22"/>
              </w:rPr>
            </w:pPr>
            <w:r w:rsidRPr="00DD72AC">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442C9694" w14:textId="29DE092B" w:rsidR="00157615" w:rsidRPr="00DD72AC" w:rsidRDefault="00157615" w:rsidP="00157615">
            <w:pPr>
              <w:jc w:val="both"/>
              <w:rPr>
                <w:rFonts w:ascii="Book Antiqua" w:hAnsi="Book Antiqua" w:cs="Arial"/>
                <w:sz w:val="22"/>
                <w:szCs w:val="22"/>
              </w:rPr>
            </w:pPr>
          </w:p>
        </w:tc>
      </w:tr>
      <w:tr w:rsidR="009967F4" w:rsidRPr="00DD72AC" w14:paraId="0B881937" w14:textId="77777777" w:rsidTr="00265864">
        <w:trPr>
          <w:trHeight w:val="1115"/>
        </w:trPr>
        <w:tc>
          <w:tcPr>
            <w:tcW w:w="1080" w:type="dxa"/>
            <w:tcBorders>
              <w:right w:val="single" w:sz="4" w:space="0" w:color="auto"/>
            </w:tcBorders>
          </w:tcPr>
          <w:p w14:paraId="57C110B1"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28.1</w:t>
            </w:r>
          </w:p>
        </w:tc>
        <w:tc>
          <w:tcPr>
            <w:tcW w:w="7200" w:type="dxa"/>
            <w:tcBorders>
              <w:left w:val="single" w:sz="4" w:space="0" w:color="auto"/>
            </w:tcBorders>
          </w:tcPr>
          <w:p w14:paraId="30282533" w14:textId="77777777" w:rsidR="009967F4" w:rsidRPr="00DD72AC" w:rsidRDefault="009967F4" w:rsidP="009967F4">
            <w:pPr>
              <w:jc w:val="both"/>
              <w:rPr>
                <w:rFonts w:ascii="Book Antiqua" w:hAnsi="Book Antiqua" w:cs="Arial"/>
                <w:b/>
                <w:bCs/>
                <w:sz w:val="22"/>
                <w:szCs w:val="22"/>
              </w:rPr>
            </w:pPr>
            <w:r w:rsidRPr="00DD72AC">
              <w:rPr>
                <w:rFonts w:ascii="Book Antiqua" w:hAnsi="Book Antiqua" w:cs="Arial"/>
                <w:b/>
                <w:bCs/>
                <w:sz w:val="22"/>
                <w:szCs w:val="22"/>
              </w:rPr>
              <w:t>Supplementing Sub Clause ITB 28.1 with the following:</w:t>
            </w:r>
          </w:p>
          <w:p w14:paraId="0F27E3D5" w14:textId="77777777" w:rsidR="009967F4" w:rsidRPr="00DD72AC" w:rsidRDefault="009967F4" w:rsidP="009967F4">
            <w:pPr>
              <w:jc w:val="both"/>
              <w:rPr>
                <w:rFonts w:ascii="Book Antiqua" w:hAnsi="Book Antiqua" w:cs="Arial"/>
                <w:sz w:val="22"/>
                <w:szCs w:val="22"/>
              </w:rPr>
            </w:pPr>
          </w:p>
          <w:p w14:paraId="197470C1" w14:textId="77777777" w:rsidR="009967F4" w:rsidRPr="00DD72AC" w:rsidRDefault="009967F4" w:rsidP="009967F4">
            <w:pPr>
              <w:jc w:val="both"/>
              <w:rPr>
                <w:rFonts w:ascii="Book Antiqua" w:hAnsi="Book Antiqua" w:cs="Arial"/>
                <w:sz w:val="22"/>
                <w:szCs w:val="22"/>
              </w:rPr>
            </w:pPr>
            <w:r w:rsidRPr="00DD72AC">
              <w:rPr>
                <w:rFonts w:ascii="Book Antiqua" w:hAnsi="Book Antiqua" w:cs="Arial"/>
                <w:sz w:val="22"/>
                <w:szCs w:val="22"/>
              </w:rPr>
              <w:t>No purchase preference is presently applicable for the Plant and Equipment to be supplied under the Contract.</w:t>
            </w:r>
          </w:p>
          <w:p w14:paraId="4EAE3084" w14:textId="17362099" w:rsidR="00936B29" w:rsidRPr="00DD72AC" w:rsidRDefault="00936B29" w:rsidP="009967F4">
            <w:pPr>
              <w:jc w:val="both"/>
              <w:rPr>
                <w:rFonts w:ascii="Book Antiqua" w:hAnsi="Book Antiqua" w:cs="Arial"/>
                <w:sz w:val="22"/>
                <w:szCs w:val="22"/>
              </w:rPr>
            </w:pPr>
          </w:p>
        </w:tc>
      </w:tr>
      <w:tr w:rsidR="009967F4" w:rsidRPr="00DD72AC" w14:paraId="392732F3" w14:textId="77777777" w:rsidTr="00265864">
        <w:trPr>
          <w:trHeight w:val="1115"/>
        </w:trPr>
        <w:tc>
          <w:tcPr>
            <w:tcW w:w="1080" w:type="dxa"/>
            <w:tcBorders>
              <w:right w:val="single" w:sz="4" w:space="0" w:color="auto"/>
            </w:tcBorders>
          </w:tcPr>
          <w:p w14:paraId="7F3BFD9C"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28.2</w:t>
            </w:r>
          </w:p>
        </w:tc>
        <w:tc>
          <w:tcPr>
            <w:tcW w:w="7200" w:type="dxa"/>
            <w:tcBorders>
              <w:left w:val="single" w:sz="4" w:space="0" w:color="auto"/>
            </w:tcBorders>
          </w:tcPr>
          <w:p w14:paraId="529030A3" w14:textId="77777777" w:rsidR="009967F4" w:rsidRPr="00DD72AC" w:rsidRDefault="009967F4" w:rsidP="009967F4">
            <w:pPr>
              <w:jc w:val="both"/>
              <w:rPr>
                <w:rFonts w:ascii="Book Antiqua" w:hAnsi="Book Antiqua" w:cs="Arial"/>
                <w:b/>
                <w:bCs/>
                <w:sz w:val="22"/>
                <w:szCs w:val="22"/>
              </w:rPr>
            </w:pPr>
            <w:r w:rsidRPr="00DD72AC">
              <w:rPr>
                <w:rFonts w:ascii="Book Antiqua" w:hAnsi="Book Antiqua" w:cs="Arial"/>
                <w:b/>
                <w:bCs/>
                <w:sz w:val="22"/>
                <w:szCs w:val="22"/>
              </w:rPr>
              <w:t>Add a new Sub Clause ITB 28.2 as under:</w:t>
            </w:r>
          </w:p>
          <w:p w14:paraId="00A6CBF7" w14:textId="77777777" w:rsidR="009967F4" w:rsidRPr="00DD72AC" w:rsidRDefault="009967F4" w:rsidP="009967F4">
            <w:pPr>
              <w:jc w:val="both"/>
              <w:rPr>
                <w:rFonts w:ascii="Book Antiqua" w:hAnsi="Book Antiqua" w:cs="Arial"/>
                <w:sz w:val="22"/>
                <w:szCs w:val="22"/>
              </w:rPr>
            </w:pPr>
          </w:p>
          <w:p w14:paraId="19EB61AE" w14:textId="77777777" w:rsidR="009967F4" w:rsidRPr="00DD72AC" w:rsidRDefault="009967F4" w:rsidP="009967F4">
            <w:pPr>
              <w:jc w:val="both"/>
              <w:rPr>
                <w:rFonts w:ascii="Book Antiqua" w:hAnsi="Book Antiqua" w:cs="Arial"/>
                <w:sz w:val="22"/>
                <w:szCs w:val="22"/>
              </w:rPr>
            </w:pPr>
            <w:r w:rsidRPr="00DD72AC">
              <w:rPr>
                <w:rFonts w:ascii="Book Antiqua" w:hAnsi="Book Antiqua" w:cs="Arial"/>
                <w:sz w:val="22"/>
                <w:szCs w:val="22"/>
              </w:rPr>
              <w:t>No margin of domestic preference will be allowed in evaluation and comparison of bids.</w:t>
            </w:r>
          </w:p>
          <w:p w14:paraId="760F045C" w14:textId="77777777" w:rsidR="009967F4" w:rsidRPr="00DD72AC" w:rsidRDefault="009967F4" w:rsidP="009967F4">
            <w:pPr>
              <w:jc w:val="both"/>
              <w:rPr>
                <w:rFonts w:ascii="Book Antiqua" w:hAnsi="Book Antiqua" w:cs="Arial"/>
                <w:sz w:val="22"/>
                <w:szCs w:val="22"/>
              </w:rPr>
            </w:pPr>
          </w:p>
        </w:tc>
      </w:tr>
      <w:tr w:rsidR="009967F4" w:rsidRPr="00DD72AC" w14:paraId="3DE8F541" w14:textId="77777777" w:rsidTr="00DE479B">
        <w:trPr>
          <w:trHeight w:val="304"/>
        </w:trPr>
        <w:tc>
          <w:tcPr>
            <w:tcW w:w="1080" w:type="dxa"/>
            <w:tcBorders>
              <w:right w:val="single" w:sz="4" w:space="0" w:color="auto"/>
            </w:tcBorders>
          </w:tcPr>
          <w:p w14:paraId="2FDA5757"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29</w:t>
            </w:r>
          </w:p>
        </w:tc>
        <w:tc>
          <w:tcPr>
            <w:tcW w:w="7200" w:type="dxa"/>
            <w:tcBorders>
              <w:left w:val="single" w:sz="4" w:space="0" w:color="auto"/>
            </w:tcBorders>
          </w:tcPr>
          <w:p w14:paraId="2B93948C" w14:textId="2FA8E8C7" w:rsidR="009967F4" w:rsidRPr="00DD72AC" w:rsidRDefault="009967F4" w:rsidP="009967F4">
            <w:pPr>
              <w:pStyle w:val="Default"/>
              <w:jc w:val="both"/>
              <w:rPr>
                <w:rFonts w:cs="Arial"/>
                <w:b/>
                <w:bCs/>
                <w:sz w:val="22"/>
                <w:szCs w:val="22"/>
              </w:rPr>
            </w:pPr>
            <w:r w:rsidRPr="00DD72AC">
              <w:rPr>
                <w:rFonts w:cs="Arial"/>
                <w:b/>
                <w:bCs/>
                <w:sz w:val="22"/>
                <w:szCs w:val="22"/>
              </w:rPr>
              <w:t>Replacing ITB clause 29 with the following:</w:t>
            </w:r>
          </w:p>
          <w:p w14:paraId="7DF6F840" w14:textId="77777777" w:rsidR="009967F4" w:rsidRPr="00DD72AC" w:rsidRDefault="009967F4" w:rsidP="009967F4">
            <w:pPr>
              <w:pStyle w:val="Default"/>
              <w:jc w:val="both"/>
              <w:rPr>
                <w:rFonts w:cs="Arial"/>
                <w:sz w:val="22"/>
                <w:szCs w:val="22"/>
              </w:rPr>
            </w:pPr>
          </w:p>
          <w:p w14:paraId="57B68704" w14:textId="069EA6EA" w:rsidR="009967F4" w:rsidRPr="00DD72AC" w:rsidRDefault="009967F4" w:rsidP="009967F4">
            <w:pPr>
              <w:pStyle w:val="Default"/>
              <w:jc w:val="both"/>
              <w:rPr>
                <w:rFonts w:cs="Arial"/>
                <w:sz w:val="22"/>
                <w:szCs w:val="22"/>
              </w:rPr>
            </w:pPr>
            <w:r w:rsidRPr="00DD72AC">
              <w:rPr>
                <w:rFonts w:cs="Arial"/>
                <w:sz w:val="22"/>
                <w:szCs w:val="22"/>
              </w:rPr>
              <w:t xml:space="preserve">29. </w:t>
            </w:r>
            <w:r w:rsidRPr="00DD72AC">
              <w:rPr>
                <w:rFonts w:cs="Arial"/>
                <w:sz w:val="22"/>
                <w:szCs w:val="22"/>
              </w:rPr>
              <w:tab/>
              <w:t>e-</w:t>
            </w:r>
            <w:bookmarkStart w:id="1" w:name="_GoBack"/>
            <w:r w:rsidRPr="00DD72AC">
              <w:rPr>
                <w:rFonts w:cs="Arial"/>
                <w:sz w:val="22"/>
                <w:szCs w:val="22"/>
              </w:rPr>
              <w:t>Reverse Auction (e-RA)</w:t>
            </w:r>
            <w:bookmarkEnd w:id="1"/>
          </w:p>
          <w:p w14:paraId="10667B39" w14:textId="77777777" w:rsidR="009967F4" w:rsidRPr="00DD72AC" w:rsidRDefault="009967F4" w:rsidP="009967F4">
            <w:pPr>
              <w:pStyle w:val="Default"/>
              <w:jc w:val="both"/>
              <w:rPr>
                <w:rFonts w:cs="Arial"/>
                <w:sz w:val="22"/>
                <w:szCs w:val="22"/>
              </w:rPr>
            </w:pPr>
          </w:p>
          <w:p w14:paraId="4691FA38" w14:textId="77777777" w:rsidR="009967F4" w:rsidRPr="00DD72AC" w:rsidRDefault="009967F4" w:rsidP="009967F4">
            <w:pPr>
              <w:pStyle w:val="Default"/>
              <w:ind w:left="702" w:hanging="702"/>
              <w:jc w:val="both"/>
              <w:rPr>
                <w:rFonts w:cs="Arial"/>
                <w:sz w:val="22"/>
                <w:szCs w:val="22"/>
              </w:rPr>
            </w:pPr>
            <w:r w:rsidRPr="00DD72AC">
              <w:rPr>
                <w:rFonts w:cs="Arial"/>
                <w:sz w:val="22"/>
                <w:szCs w:val="22"/>
              </w:rPr>
              <w:t>29.1</w:t>
            </w:r>
            <w:r w:rsidRPr="00DD72AC">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9967F4" w:rsidRPr="00DD72AC" w:rsidRDefault="009967F4" w:rsidP="009967F4">
            <w:pPr>
              <w:pStyle w:val="Default"/>
              <w:ind w:left="702" w:hanging="702"/>
              <w:jc w:val="both"/>
              <w:rPr>
                <w:rFonts w:cs="Arial"/>
                <w:sz w:val="22"/>
                <w:szCs w:val="22"/>
              </w:rPr>
            </w:pPr>
          </w:p>
          <w:p w14:paraId="4F7072C0" w14:textId="403C0A9D" w:rsidR="009967F4" w:rsidRPr="00DD72AC" w:rsidRDefault="009967F4" w:rsidP="009967F4">
            <w:pPr>
              <w:pStyle w:val="Default"/>
              <w:ind w:left="702" w:hanging="6"/>
              <w:jc w:val="both"/>
              <w:rPr>
                <w:rFonts w:cs="Arial"/>
                <w:color w:val="FF0000"/>
                <w:sz w:val="22"/>
                <w:szCs w:val="22"/>
              </w:rPr>
            </w:pPr>
            <w:r w:rsidRPr="00DD72AC">
              <w:rPr>
                <w:rFonts w:cs="Arial"/>
                <w:color w:val="auto"/>
                <w:sz w:val="22"/>
                <w:szCs w:val="22"/>
              </w:rPr>
              <w:t>For the purpose of the aforesaid, the ‘Indicative Estimated Cost for e-RA’ is</w:t>
            </w:r>
            <w:r w:rsidRPr="00DD72AC">
              <w:rPr>
                <w:rFonts w:cs="Arial"/>
                <w:color w:val="FF0000"/>
                <w:sz w:val="22"/>
                <w:szCs w:val="22"/>
              </w:rPr>
              <w:t xml:space="preserve"> </w:t>
            </w:r>
            <w:r w:rsidR="00936B29" w:rsidRPr="00DD72AC">
              <w:rPr>
                <w:rFonts w:eastAsia="MS Mincho" w:cs="Arial"/>
                <w:b/>
                <w:bCs/>
                <w:color w:val="FF0000"/>
                <w:sz w:val="22"/>
                <w:szCs w:val="22"/>
                <w:highlight w:val="yellow"/>
                <w:lang w:bidi="ar-SA"/>
              </w:rPr>
              <w:t>INR</w:t>
            </w:r>
            <w:r w:rsidRPr="00DD72AC">
              <w:rPr>
                <w:rFonts w:eastAsia="MS Mincho" w:cs="Arial"/>
                <w:b/>
                <w:bCs/>
                <w:color w:val="FF0000"/>
                <w:sz w:val="22"/>
                <w:szCs w:val="22"/>
                <w:highlight w:val="yellow"/>
                <w:lang w:bidi="ar-SA"/>
              </w:rPr>
              <w:t xml:space="preserve"> </w:t>
            </w:r>
            <w:r w:rsidR="000F110B" w:rsidRPr="00DD72AC">
              <w:rPr>
                <w:rFonts w:eastAsia="MS Mincho" w:cs="Arial"/>
                <w:b/>
                <w:bCs/>
                <w:color w:val="FF0000"/>
                <w:sz w:val="22"/>
                <w:szCs w:val="22"/>
                <w:highlight w:val="yellow"/>
                <w:lang w:bidi="ar-SA"/>
              </w:rPr>
              <w:t>58.55</w:t>
            </w:r>
            <w:r w:rsidRPr="00DD72AC">
              <w:rPr>
                <w:rFonts w:eastAsia="MS Mincho" w:cs="Arial"/>
                <w:b/>
                <w:bCs/>
                <w:color w:val="FF0000"/>
                <w:sz w:val="22"/>
                <w:szCs w:val="22"/>
                <w:highlight w:val="yellow"/>
                <w:lang w:bidi="ar-SA"/>
              </w:rPr>
              <w:t xml:space="preserve"> Crore.</w:t>
            </w:r>
          </w:p>
          <w:p w14:paraId="27EF18CD" w14:textId="77777777" w:rsidR="009967F4" w:rsidRPr="00DD72AC" w:rsidRDefault="009967F4" w:rsidP="009967F4">
            <w:pPr>
              <w:pStyle w:val="Default"/>
              <w:jc w:val="both"/>
              <w:rPr>
                <w:rFonts w:cs="Arial"/>
                <w:strike/>
                <w:sz w:val="22"/>
                <w:szCs w:val="22"/>
              </w:rPr>
            </w:pPr>
          </w:p>
          <w:p w14:paraId="1A973D47" w14:textId="50FFA7C6" w:rsidR="009967F4" w:rsidRPr="00DD72AC" w:rsidRDefault="009967F4" w:rsidP="009967F4">
            <w:pPr>
              <w:pStyle w:val="Default"/>
              <w:ind w:left="702" w:hanging="702"/>
              <w:jc w:val="both"/>
              <w:rPr>
                <w:rFonts w:cs="Arial"/>
                <w:sz w:val="22"/>
                <w:szCs w:val="22"/>
              </w:rPr>
            </w:pPr>
            <w:r w:rsidRPr="00DD72AC">
              <w:rPr>
                <w:rFonts w:cs="Arial"/>
                <w:sz w:val="22"/>
                <w:szCs w:val="22"/>
              </w:rPr>
              <w:t xml:space="preserve">            Further, Business Rules for e-Reverse Auction and a sample format for e-Reverse Auction Notice is enclosed at Annexure-C</w:t>
            </w:r>
            <w:r w:rsidR="00602C75" w:rsidRPr="00DD72AC">
              <w:rPr>
                <w:rFonts w:cs="Arial"/>
                <w:sz w:val="22"/>
                <w:szCs w:val="22"/>
              </w:rPr>
              <w:t xml:space="preserve"> </w:t>
            </w:r>
            <w:r w:rsidRPr="00DD72AC">
              <w:rPr>
                <w:rFonts w:cs="Arial"/>
                <w:sz w:val="22"/>
                <w:szCs w:val="22"/>
              </w:rPr>
              <w:t xml:space="preserve">(BDS).  </w:t>
            </w:r>
          </w:p>
          <w:p w14:paraId="764EFCB5" w14:textId="77777777" w:rsidR="009967F4" w:rsidRPr="00DD72AC" w:rsidRDefault="009967F4" w:rsidP="009967F4">
            <w:pPr>
              <w:pStyle w:val="Default"/>
              <w:ind w:left="702" w:hanging="702"/>
              <w:jc w:val="both"/>
              <w:rPr>
                <w:rFonts w:cs="Arial"/>
                <w:b/>
                <w:bCs/>
                <w:strike/>
                <w:sz w:val="22"/>
                <w:szCs w:val="22"/>
              </w:rPr>
            </w:pPr>
          </w:p>
          <w:p w14:paraId="4F41ABE1" w14:textId="77777777" w:rsidR="009967F4" w:rsidRPr="00DD72AC" w:rsidRDefault="009967F4" w:rsidP="009967F4">
            <w:pPr>
              <w:pStyle w:val="Default"/>
              <w:ind w:left="698" w:hanging="698"/>
              <w:jc w:val="both"/>
              <w:rPr>
                <w:rFonts w:cs="Arial"/>
                <w:sz w:val="22"/>
                <w:szCs w:val="22"/>
              </w:rPr>
            </w:pPr>
            <w:proofErr w:type="gramStart"/>
            <w:r w:rsidRPr="00DD72AC">
              <w:rPr>
                <w:rFonts w:cs="Arial"/>
                <w:b/>
                <w:bCs/>
                <w:sz w:val="22"/>
                <w:szCs w:val="22"/>
              </w:rPr>
              <w:t>Note:-</w:t>
            </w:r>
            <w:proofErr w:type="gramEnd"/>
            <w:r w:rsidRPr="00DD72AC">
              <w:rPr>
                <w:rFonts w:cs="Arial"/>
                <w:b/>
                <w:bCs/>
                <w:sz w:val="22"/>
                <w:szCs w:val="22"/>
              </w:rPr>
              <w:t xml:space="preserve"> </w:t>
            </w:r>
            <w:r w:rsidRPr="00DD72AC">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DD72AC">
              <w:rPr>
                <w:rFonts w:cs="Arial"/>
                <w:sz w:val="22"/>
                <w:szCs w:val="22"/>
              </w:rPr>
              <w:t>Mjunction</w:t>
            </w:r>
            <w:proofErr w:type="spellEnd"/>
            <w:r w:rsidRPr="00DD72AC">
              <w:rPr>
                <w:rFonts w:cs="Arial"/>
                <w:sz w:val="22"/>
                <w:szCs w:val="22"/>
              </w:rPr>
              <w:t xml:space="preserve"> portal </w:t>
            </w:r>
            <w:hyperlink r:id="rId17" w:history="1">
              <w:r w:rsidRPr="00DD72AC">
                <w:rPr>
                  <w:rStyle w:val="Hyperlink"/>
                  <w:rFonts w:cs="Arial"/>
                  <w:i/>
                  <w:iCs/>
                  <w:sz w:val="22"/>
                  <w:szCs w:val="22"/>
                </w:rPr>
                <w:t>https://auction.buyjunction.in</w:t>
              </w:r>
            </w:hyperlink>
            <w:r w:rsidRPr="00DD72AC">
              <w:rPr>
                <w:rFonts w:cs="Arial"/>
                <w:sz w:val="22"/>
                <w:szCs w:val="22"/>
              </w:rPr>
              <w:t xml:space="preserve"> for participation in e-RA. For registration, shortlisted bidders required to contact M/s </w:t>
            </w:r>
            <w:proofErr w:type="spellStart"/>
            <w:r w:rsidRPr="00DD72AC">
              <w:rPr>
                <w:rFonts w:cs="Arial"/>
                <w:sz w:val="22"/>
                <w:szCs w:val="22"/>
              </w:rPr>
              <w:t>MJunction</w:t>
            </w:r>
            <w:proofErr w:type="spellEnd"/>
            <w:r w:rsidRPr="00DD72AC">
              <w:rPr>
                <w:rFonts w:cs="Arial"/>
                <w:sz w:val="22"/>
                <w:szCs w:val="22"/>
              </w:rPr>
              <w:t xml:space="preserve"> Services Limited, at following address to complete the registration formalities:</w:t>
            </w:r>
          </w:p>
          <w:p w14:paraId="256BC7F5" w14:textId="77777777" w:rsidR="009967F4" w:rsidRPr="00DD72AC" w:rsidRDefault="009967F4" w:rsidP="009967F4">
            <w:pPr>
              <w:pStyle w:val="Default"/>
              <w:ind w:left="886" w:hanging="886"/>
              <w:jc w:val="both"/>
              <w:rPr>
                <w:rFonts w:cs="Arial"/>
                <w:b/>
                <w:bCs/>
                <w:sz w:val="22"/>
                <w:szCs w:val="22"/>
              </w:rPr>
            </w:pPr>
          </w:p>
          <w:p w14:paraId="32E2C717" w14:textId="77777777" w:rsidR="009967F4" w:rsidRPr="00DD72AC" w:rsidRDefault="009967F4" w:rsidP="009967F4">
            <w:pPr>
              <w:ind w:left="886"/>
              <w:jc w:val="both"/>
              <w:rPr>
                <w:rFonts w:ascii="Book Antiqua" w:hAnsi="Book Antiqua" w:cs="Arial"/>
                <w:b/>
                <w:bCs/>
                <w:sz w:val="22"/>
                <w:szCs w:val="22"/>
              </w:rPr>
            </w:pPr>
            <w:r w:rsidRPr="00DD72AC">
              <w:rPr>
                <w:rFonts w:ascii="Book Antiqua" w:hAnsi="Book Antiqua" w:cs="Arial"/>
                <w:b/>
                <w:bCs/>
                <w:sz w:val="22"/>
                <w:szCs w:val="22"/>
              </w:rPr>
              <w:t xml:space="preserve">M/s. </w:t>
            </w:r>
            <w:proofErr w:type="spellStart"/>
            <w:r w:rsidRPr="00DD72AC">
              <w:rPr>
                <w:rFonts w:ascii="Book Antiqua" w:hAnsi="Book Antiqua" w:cs="Arial"/>
                <w:b/>
                <w:bCs/>
                <w:sz w:val="22"/>
                <w:szCs w:val="22"/>
              </w:rPr>
              <w:t>Mjunction</w:t>
            </w:r>
            <w:proofErr w:type="spellEnd"/>
            <w:r w:rsidRPr="00DD72AC">
              <w:rPr>
                <w:rFonts w:ascii="Book Antiqua" w:hAnsi="Book Antiqua" w:cs="Arial"/>
                <w:b/>
                <w:bCs/>
                <w:sz w:val="22"/>
                <w:szCs w:val="22"/>
              </w:rPr>
              <w:t xml:space="preserve"> Services Ltd</w:t>
            </w:r>
          </w:p>
          <w:p w14:paraId="40FC82F7" w14:textId="77777777" w:rsidR="009967F4" w:rsidRPr="00DD72AC" w:rsidRDefault="009967F4" w:rsidP="009967F4">
            <w:pPr>
              <w:ind w:left="886"/>
              <w:jc w:val="both"/>
              <w:rPr>
                <w:rFonts w:ascii="Book Antiqua" w:hAnsi="Book Antiqua" w:cs="Arial"/>
                <w:sz w:val="22"/>
                <w:szCs w:val="22"/>
              </w:rPr>
            </w:pPr>
            <w:r w:rsidRPr="00DD72AC">
              <w:rPr>
                <w:rFonts w:ascii="Book Antiqua" w:hAnsi="Book Antiqua" w:cs="Arial"/>
                <w:sz w:val="22"/>
                <w:szCs w:val="22"/>
              </w:rPr>
              <w:t xml:space="preserve">3rd Floor, Tower – </w:t>
            </w:r>
            <w:proofErr w:type="gramStart"/>
            <w:r w:rsidRPr="00DD72AC">
              <w:rPr>
                <w:rFonts w:ascii="Book Antiqua" w:hAnsi="Book Antiqua" w:cs="Arial"/>
                <w:sz w:val="22"/>
                <w:szCs w:val="22"/>
              </w:rPr>
              <w:t>1,Godrej</w:t>
            </w:r>
            <w:proofErr w:type="gramEnd"/>
            <w:r w:rsidRPr="00DD72AC">
              <w:rPr>
                <w:rFonts w:ascii="Book Antiqua" w:hAnsi="Book Antiqua" w:cs="Arial"/>
                <w:sz w:val="22"/>
                <w:szCs w:val="22"/>
              </w:rPr>
              <w:t xml:space="preserve"> water Side, </w:t>
            </w:r>
          </w:p>
          <w:p w14:paraId="32390DC1" w14:textId="77777777" w:rsidR="009967F4" w:rsidRPr="00DD72AC" w:rsidRDefault="009967F4" w:rsidP="009967F4">
            <w:pPr>
              <w:ind w:left="886"/>
              <w:jc w:val="both"/>
              <w:rPr>
                <w:rFonts w:ascii="Book Antiqua" w:hAnsi="Book Antiqua" w:cs="Arial"/>
                <w:sz w:val="22"/>
                <w:szCs w:val="22"/>
              </w:rPr>
            </w:pPr>
            <w:r w:rsidRPr="00DD72AC">
              <w:rPr>
                <w:rFonts w:ascii="Book Antiqua" w:hAnsi="Book Antiqua" w:cs="Arial"/>
                <w:sz w:val="22"/>
                <w:szCs w:val="22"/>
              </w:rPr>
              <w:t>Plot – V, Block – DP, Sector – V,</w:t>
            </w:r>
          </w:p>
          <w:p w14:paraId="51D17EA7" w14:textId="77777777" w:rsidR="009967F4" w:rsidRPr="00DD72AC" w:rsidRDefault="009967F4" w:rsidP="009967F4">
            <w:pPr>
              <w:ind w:left="886"/>
              <w:jc w:val="both"/>
              <w:rPr>
                <w:rFonts w:ascii="Book Antiqua" w:hAnsi="Book Antiqua" w:cs="Arial"/>
                <w:sz w:val="22"/>
                <w:szCs w:val="22"/>
              </w:rPr>
            </w:pPr>
            <w:r w:rsidRPr="00DD72AC">
              <w:rPr>
                <w:rFonts w:ascii="Book Antiqua" w:hAnsi="Book Antiqua" w:cs="Arial"/>
                <w:sz w:val="22"/>
                <w:szCs w:val="22"/>
              </w:rPr>
              <w:t>Salt Lake, Kolkata – 700091</w:t>
            </w:r>
          </w:p>
          <w:p w14:paraId="66F37FC5" w14:textId="77777777" w:rsidR="00BA3522" w:rsidRPr="00DD72AC" w:rsidRDefault="00BA3522" w:rsidP="00BA3522">
            <w:pPr>
              <w:ind w:left="886"/>
              <w:jc w:val="both"/>
              <w:rPr>
                <w:rFonts w:ascii="Book Antiqua" w:hAnsi="Book Antiqua" w:cs="Arial"/>
                <w:sz w:val="22"/>
                <w:szCs w:val="22"/>
              </w:rPr>
            </w:pPr>
            <w:r w:rsidRPr="00DD72AC">
              <w:rPr>
                <w:rFonts w:ascii="Book Antiqua" w:hAnsi="Book Antiqua" w:cs="Arial"/>
                <w:sz w:val="22"/>
                <w:szCs w:val="22"/>
              </w:rPr>
              <w:t xml:space="preserve">Contact person: Mr.  Satyajit </w:t>
            </w:r>
            <w:proofErr w:type="gramStart"/>
            <w:r w:rsidRPr="00DD72AC">
              <w:rPr>
                <w:rFonts w:ascii="Book Antiqua" w:hAnsi="Book Antiqua" w:cs="Arial"/>
                <w:sz w:val="22"/>
                <w:szCs w:val="22"/>
              </w:rPr>
              <w:t xml:space="preserve">Deb,   </w:t>
            </w:r>
            <w:proofErr w:type="gramEnd"/>
            <w:r w:rsidRPr="00DD72AC">
              <w:rPr>
                <w:rFonts w:ascii="Book Antiqua" w:hAnsi="Book Antiqua" w:cs="Arial"/>
                <w:sz w:val="22"/>
                <w:szCs w:val="22"/>
              </w:rPr>
              <w:t>Mb. 7596099116</w:t>
            </w:r>
          </w:p>
          <w:p w14:paraId="2679A04E" w14:textId="77777777" w:rsidR="00BA3522" w:rsidRPr="00DD72AC" w:rsidRDefault="00BA3522" w:rsidP="00BA3522">
            <w:pPr>
              <w:ind w:left="886"/>
              <w:jc w:val="both"/>
              <w:rPr>
                <w:rFonts w:ascii="Book Antiqua" w:hAnsi="Book Antiqua" w:cs="Arial"/>
                <w:sz w:val="22"/>
                <w:szCs w:val="22"/>
              </w:rPr>
            </w:pPr>
            <w:r w:rsidRPr="00DD72AC">
              <w:rPr>
                <w:rFonts w:ascii="Book Antiqua" w:hAnsi="Book Antiqua" w:cs="Arial"/>
                <w:sz w:val="22"/>
                <w:szCs w:val="22"/>
              </w:rPr>
              <w:lastRenderedPageBreak/>
              <w:t xml:space="preserve">                             Ms. Rimi Ghosh, Mb. 9650044156</w:t>
            </w:r>
          </w:p>
          <w:p w14:paraId="23078DDB" w14:textId="77777777" w:rsidR="00BA3522" w:rsidRPr="00DD72AC" w:rsidRDefault="00BA3522" w:rsidP="00BA3522">
            <w:pPr>
              <w:ind w:left="886"/>
              <w:jc w:val="both"/>
              <w:rPr>
                <w:rStyle w:val="Hyperlink"/>
                <w:rFonts w:ascii="Book Antiqua" w:hAnsi="Book Antiqua" w:cs="Arial"/>
                <w:sz w:val="22"/>
                <w:szCs w:val="22"/>
              </w:rPr>
            </w:pPr>
            <w:proofErr w:type="gramStart"/>
            <w:r w:rsidRPr="00DD72AC">
              <w:rPr>
                <w:rFonts w:ascii="Book Antiqua" w:hAnsi="Book Antiqua" w:cs="Arial"/>
                <w:sz w:val="22"/>
                <w:szCs w:val="22"/>
              </w:rPr>
              <w:t>e-mail  :</w:t>
            </w:r>
            <w:proofErr w:type="gramEnd"/>
            <w:r w:rsidRPr="00DD72AC">
              <w:rPr>
                <w:rFonts w:ascii="Book Antiqua" w:hAnsi="Book Antiqua" w:cs="Arial"/>
                <w:sz w:val="22"/>
                <w:szCs w:val="22"/>
              </w:rPr>
              <w:tab/>
            </w:r>
            <w:hyperlink r:id="rId18" w:history="1">
              <w:r w:rsidRPr="00DD72AC">
                <w:rPr>
                  <w:rStyle w:val="Hyperlink"/>
                  <w:rFonts w:ascii="Book Antiqua" w:hAnsi="Book Antiqua"/>
                  <w:sz w:val="22"/>
                  <w:szCs w:val="22"/>
                </w:rPr>
                <w:t>satyajit.deb@mjunction.in</w:t>
              </w:r>
            </w:hyperlink>
            <w:r w:rsidRPr="00DD72AC">
              <w:rPr>
                <w:rStyle w:val="Hyperlink"/>
                <w:rFonts w:ascii="Book Antiqua" w:hAnsi="Book Antiqua" w:cs="Arial"/>
                <w:sz w:val="22"/>
                <w:szCs w:val="22"/>
              </w:rPr>
              <w:t>;</w:t>
            </w:r>
          </w:p>
          <w:p w14:paraId="73D9C2E7" w14:textId="77777777" w:rsidR="00BA3522" w:rsidRPr="00DD72AC" w:rsidRDefault="00BA3522" w:rsidP="00BA3522">
            <w:pPr>
              <w:ind w:left="886"/>
              <w:jc w:val="both"/>
              <w:rPr>
                <w:rFonts w:ascii="Book Antiqua" w:hAnsi="Book Antiqua" w:cs="Arial"/>
                <w:sz w:val="22"/>
                <w:szCs w:val="22"/>
              </w:rPr>
            </w:pPr>
            <w:r w:rsidRPr="00DD72AC">
              <w:rPr>
                <w:rFonts w:ascii="Book Antiqua" w:hAnsi="Book Antiqua" w:cs="Arial"/>
                <w:sz w:val="22"/>
                <w:szCs w:val="22"/>
              </w:rPr>
              <w:tab/>
            </w:r>
            <w:r w:rsidRPr="00DD72AC">
              <w:rPr>
                <w:rFonts w:ascii="Book Antiqua" w:hAnsi="Book Antiqua" w:cs="Arial"/>
                <w:sz w:val="22"/>
                <w:szCs w:val="22"/>
              </w:rPr>
              <w:tab/>
            </w:r>
            <w:hyperlink r:id="rId19" w:history="1">
              <w:r w:rsidRPr="00DD72AC">
                <w:rPr>
                  <w:rStyle w:val="Hyperlink"/>
                  <w:rFonts w:ascii="Book Antiqua" w:hAnsi="Book Antiqua" w:cs="Arial"/>
                  <w:sz w:val="22"/>
                  <w:szCs w:val="22"/>
                </w:rPr>
                <w:t>rimi.ghosh@mjunction.in</w:t>
              </w:r>
            </w:hyperlink>
          </w:p>
          <w:p w14:paraId="000F16AA" w14:textId="77777777" w:rsidR="009967F4" w:rsidRPr="00DD72AC" w:rsidRDefault="009967F4" w:rsidP="009967F4">
            <w:pPr>
              <w:pStyle w:val="Default"/>
              <w:ind w:left="886" w:hanging="886"/>
              <w:jc w:val="both"/>
              <w:rPr>
                <w:rFonts w:cs="Arial"/>
                <w:b/>
                <w:bCs/>
                <w:sz w:val="22"/>
                <w:szCs w:val="22"/>
              </w:rPr>
            </w:pPr>
          </w:p>
          <w:p w14:paraId="5DE539D8" w14:textId="2F5A2595" w:rsidR="00C920AE" w:rsidRPr="00DD72AC" w:rsidRDefault="009967F4" w:rsidP="00DE479B">
            <w:pPr>
              <w:pStyle w:val="Default"/>
              <w:jc w:val="both"/>
              <w:rPr>
                <w:rFonts w:cs="Arial"/>
                <w:sz w:val="22"/>
                <w:szCs w:val="22"/>
              </w:rPr>
            </w:pPr>
            <w:r w:rsidRPr="00DD72AC">
              <w:rPr>
                <w:rFonts w:cs="Arial"/>
                <w:sz w:val="22"/>
                <w:szCs w:val="22"/>
              </w:rPr>
              <w:t xml:space="preserve">The said registration on the </w:t>
            </w:r>
            <w:proofErr w:type="spellStart"/>
            <w:r w:rsidRPr="00DD72AC">
              <w:rPr>
                <w:rFonts w:cs="Arial"/>
                <w:sz w:val="22"/>
                <w:szCs w:val="22"/>
              </w:rPr>
              <w:t>Mjunction</w:t>
            </w:r>
            <w:proofErr w:type="spellEnd"/>
            <w:r w:rsidRPr="00DD72AC">
              <w:rPr>
                <w:rFonts w:cs="Arial"/>
                <w:sz w:val="22"/>
                <w:szCs w:val="22"/>
              </w:rPr>
              <w:t xml:space="preserve"> portal is free of cost for the bidders.</w:t>
            </w:r>
          </w:p>
        </w:tc>
      </w:tr>
      <w:tr w:rsidR="00BA3522" w:rsidRPr="00DD72AC" w14:paraId="3C36C0A5" w14:textId="77777777" w:rsidTr="00265864">
        <w:trPr>
          <w:trHeight w:val="1115"/>
        </w:trPr>
        <w:tc>
          <w:tcPr>
            <w:tcW w:w="1080" w:type="dxa"/>
            <w:tcBorders>
              <w:right w:val="single" w:sz="4" w:space="0" w:color="auto"/>
            </w:tcBorders>
          </w:tcPr>
          <w:p w14:paraId="60A24DFE" w14:textId="77777777" w:rsidR="00BA3522" w:rsidRPr="00DD72AC" w:rsidRDefault="00BA3522" w:rsidP="00BA3522">
            <w:pPr>
              <w:numPr>
                <w:ilvl w:val="0"/>
                <w:numId w:val="1"/>
              </w:numPr>
              <w:jc w:val="both"/>
              <w:rPr>
                <w:rFonts w:ascii="Book Antiqua" w:hAnsi="Book Antiqua" w:cs="Arial"/>
                <w:sz w:val="22"/>
                <w:szCs w:val="22"/>
              </w:rPr>
            </w:pPr>
          </w:p>
        </w:tc>
        <w:tc>
          <w:tcPr>
            <w:tcW w:w="1440" w:type="dxa"/>
            <w:tcBorders>
              <w:right w:val="single" w:sz="4" w:space="0" w:color="auto"/>
            </w:tcBorders>
          </w:tcPr>
          <w:p w14:paraId="4D96E7E8" w14:textId="7A19A0EC" w:rsidR="00BA3522" w:rsidRPr="00DD72AC" w:rsidRDefault="00BA3522" w:rsidP="00BA3522">
            <w:pPr>
              <w:rPr>
                <w:rFonts w:ascii="Book Antiqua" w:hAnsi="Book Antiqua" w:cs="Arial"/>
                <w:sz w:val="22"/>
                <w:szCs w:val="22"/>
              </w:rPr>
            </w:pPr>
            <w:r w:rsidRPr="00DD72AC">
              <w:rPr>
                <w:rFonts w:ascii="Book Antiqua" w:hAnsi="Book Antiqua"/>
                <w:color w:val="000000"/>
                <w:sz w:val="22"/>
                <w:szCs w:val="22"/>
              </w:rPr>
              <w:t>ITB 31.2</w:t>
            </w:r>
          </w:p>
        </w:tc>
        <w:tc>
          <w:tcPr>
            <w:tcW w:w="7200" w:type="dxa"/>
            <w:tcBorders>
              <w:left w:val="single" w:sz="4" w:space="0" w:color="auto"/>
            </w:tcBorders>
          </w:tcPr>
          <w:p w14:paraId="443F81E8" w14:textId="77777777" w:rsidR="00BA3522" w:rsidRPr="00DD72AC" w:rsidRDefault="00BA3522" w:rsidP="00BA3522">
            <w:pPr>
              <w:jc w:val="both"/>
              <w:rPr>
                <w:rFonts w:ascii="Book Antiqua" w:hAnsi="Book Antiqua" w:cs="Arial"/>
                <w:b/>
                <w:bCs/>
                <w:sz w:val="22"/>
                <w:szCs w:val="22"/>
              </w:rPr>
            </w:pPr>
            <w:r w:rsidRPr="00DD72AC">
              <w:rPr>
                <w:rFonts w:ascii="Book Antiqua" w:hAnsi="Book Antiqua" w:cs="Arial"/>
                <w:b/>
                <w:bCs/>
                <w:sz w:val="22"/>
                <w:szCs w:val="22"/>
              </w:rPr>
              <w:t>Replace Clause ITB 31.2 with the following:</w:t>
            </w:r>
          </w:p>
          <w:p w14:paraId="53678B01" w14:textId="77777777" w:rsidR="00BA3522" w:rsidRPr="00DD72AC" w:rsidRDefault="00BA3522" w:rsidP="00BA3522">
            <w:pPr>
              <w:jc w:val="both"/>
              <w:rPr>
                <w:rFonts w:ascii="Book Antiqua" w:hAnsi="Book Antiqua" w:cs="Book Antiqua"/>
                <w:color w:val="000000"/>
                <w:sz w:val="22"/>
                <w:szCs w:val="22"/>
                <w:lang w:bidi="hi-IN"/>
              </w:rPr>
            </w:pPr>
          </w:p>
          <w:p w14:paraId="464C8A84" w14:textId="77777777" w:rsidR="00BA3522" w:rsidRPr="00DD72AC" w:rsidRDefault="00BA3522" w:rsidP="00BA3522">
            <w:pPr>
              <w:jc w:val="both"/>
              <w:rPr>
                <w:rFonts w:ascii="Book Antiqua" w:hAnsi="Book Antiqua" w:cs="Book Antiqua"/>
                <w:color w:val="000000"/>
                <w:sz w:val="22"/>
                <w:szCs w:val="22"/>
                <w:lang w:bidi="hi-IN"/>
              </w:rPr>
            </w:pPr>
            <w:r w:rsidRPr="00DD72AC">
              <w:rPr>
                <w:rFonts w:ascii="Book Antiqua" w:hAnsi="Book Antiqua" w:cs="Book Antiqua"/>
                <w:color w:val="000000"/>
                <w:sz w:val="22"/>
                <w:szCs w:val="22"/>
                <w:lang w:bidi="hi-IN"/>
              </w:rPr>
              <w:t>The Employer may request the Bidder to withdraw any of the deviations listed in the winning bid.</w:t>
            </w:r>
          </w:p>
          <w:p w14:paraId="016ACC0A" w14:textId="77777777" w:rsidR="00BA3522" w:rsidRPr="00DD72AC" w:rsidRDefault="00BA3522" w:rsidP="00BA3522">
            <w:pPr>
              <w:jc w:val="both"/>
              <w:rPr>
                <w:rFonts w:ascii="Book Antiqua" w:hAnsi="Book Antiqua" w:cs="Book Antiqua"/>
                <w:color w:val="000000"/>
                <w:sz w:val="22"/>
                <w:szCs w:val="22"/>
                <w:lang w:bidi="hi-IN"/>
              </w:rPr>
            </w:pPr>
          </w:p>
          <w:p w14:paraId="79224630" w14:textId="77777777" w:rsidR="00BA3522" w:rsidRPr="00DD72AC" w:rsidRDefault="00BA3522" w:rsidP="00BA3522">
            <w:pPr>
              <w:jc w:val="both"/>
              <w:rPr>
                <w:rFonts w:ascii="Book Antiqua" w:hAnsi="Book Antiqua" w:cs="Book Antiqua"/>
                <w:color w:val="000000"/>
                <w:sz w:val="22"/>
                <w:szCs w:val="22"/>
                <w:lang w:bidi="hi-IN"/>
              </w:rPr>
            </w:pPr>
            <w:r w:rsidRPr="00DD72AC">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DD72AC">
              <w:rPr>
                <w:rFonts w:ascii="Book Antiqua" w:hAnsi="Book Antiqua" w:cs="Book Antiqua"/>
                <w:b/>
                <w:bCs/>
                <w:color w:val="000000"/>
                <w:sz w:val="22"/>
                <w:szCs w:val="22"/>
                <w:lang w:bidi="hi-IN"/>
              </w:rPr>
              <w:t>the bids submitted by such Bidder in future packages will be considered non-responsive</w:t>
            </w:r>
            <w:r w:rsidRPr="00DD72AC">
              <w:rPr>
                <w:rFonts w:ascii="Book Antiqua" w:hAnsi="Book Antiqua" w:cs="Book Antiqua"/>
                <w:color w:val="000000"/>
                <w:sz w:val="22"/>
                <w:szCs w:val="22"/>
                <w:lang w:bidi="hi-IN"/>
              </w:rPr>
              <w:t xml:space="preserve"> </w:t>
            </w:r>
            <w:r w:rsidRPr="00DD72AC">
              <w:rPr>
                <w:rFonts w:ascii="Book Antiqua" w:hAnsi="Book Antiqua" w:cs="Book Antiqua"/>
                <w:b/>
                <w:bCs/>
                <w:color w:val="000000"/>
                <w:sz w:val="22"/>
                <w:szCs w:val="22"/>
                <w:lang w:bidi="hi-IN"/>
              </w:rPr>
              <w:t>in line with ITB 13.6</w:t>
            </w:r>
            <w:r w:rsidRPr="00DD72AC">
              <w:rPr>
                <w:rFonts w:ascii="Book Antiqua" w:hAnsi="Book Antiqua" w:cs="Book Antiqua"/>
                <w:color w:val="000000"/>
                <w:sz w:val="22"/>
                <w:szCs w:val="22"/>
                <w:lang w:bidi="hi-IN"/>
              </w:rPr>
              <w:t>.</w:t>
            </w:r>
          </w:p>
          <w:p w14:paraId="32EBA63C" w14:textId="77777777" w:rsidR="00BA3522" w:rsidRPr="00DD72AC" w:rsidRDefault="00BA3522" w:rsidP="00BA3522">
            <w:pPr>
              <w:jc w:val="both"/>
              <w:rPr>
                <w:rFonts w:ascii="Book Antiqua" w:hAnsi="Book Antiqua" w:cs="Book Antiqua"/>
                <w:color w:val="000000"/>
                <w:sz w:val="22"/>
                <w:szCs w:val="22"/>
                <w:lang w:bidi="hi-IN"/>
              </w:rPr>
            </w:pPr>
          </w:p>
          <w:p w14:paraId="1555287C" w14:textId="77777777" w:rsidR="00BA3522" w:rsidRPr="00DD72AC" w:rsidRDefault="00BA3522" w:rsidP="00BA3522">
            <w:pPr>
              <w:jc w:val="both"/>
              <w:rPr>
                <w:rFonts w:ascii="Book Antiqua" w:hAnsi="Book Antiqua" w:cs="Book Antiqua"/>
                <w:color w:val="000000"/>
                <w:sz w:val="22"/>
                <w:szCs w:val="22"/>
                <w:lang w:bidi="hi-IN"/>
              </w:rPr>
            </w:pPr>
            <w:r w:rsidRPr="00DD72AC">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314B98EE" w14:textId="77777777" w:rsidR="00BA3522" w:rsidRPr="00DD72AC" w:rsidRDefault="00BA3522" w:rsidP="00BA3522">
            <w:pPr>
              <w:pStyle w:val="Default"/>
              <w:jc w:val="both"/>
              <w:rPr>
                <w:rFonts w:cs="Arial"/>
                <w:b/>
                <w:bCs/>
                <w:sz w:val="22"/>
                <w:szCs w:val="22"/>
              </w:rPr>
            </w:pPr>
          </w:p>
        </w:tc>
      </w:tr>
      <w:tr w:rsidR="009967F4" w:rsidRPr="00DD72AC" w14:paraId="47EFE2B3" w14:textId="77777777" w:rsidTr="00BE1C27">
        <w:trPr>
          <w:trHeight w:val="440"/>
        </w:trPr>
        <w:tc>
          <w:tcPr>
            <w:tcW w:w="1080" w:type="dxa"/>
            <w:tcBorders>
              <w:right w:val="single" w:sz="4" w:space="0" w:color="auto"/>
            </w:tcBorders>
          </w:tcPr>
          <w:p w14:paraId="21E0D837" w14:textId="77777777" w:rsidR="009967F4" w:rsidRPr="00DD72AC"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9967F4" w:rsidRPr="00DD72AC" w:rsidRDefault="009967F4" w:rsidP="009967F4">
            <w:pPr>
              <w:rPr>
                <w:rFonts w:ascii="Book Antiqua" w:hAnsi="Book Antiqua" w:cs="Arial"/>
                <w:sz w:val="22"/>
                <w:szCs w:val="22"/>
              </w:rPr>
            </w:pPr>
            <w:r w:rsidRPr="00DD72AC">
              <w:rPr>
                <w:rFonts w:ascii="Book Antiqua" w:hAnsi="Book Antiqua" w:cs="Arial"/>
                <w:sz w:val="22"/>
                <w:szCs w:val="22"/>
              </w:rPr>
              <w:t>ITB 35.1</w:t>
            </w:r>
          </w:p>
        </w:tc>
        <w:tc>
          <w:tcPr>
            <w:tcW w:w="7200" w:type="dxa"/>
            <w:tcBorders>
              <w:left w:val="single" w:sz="4" w:space="0" w:color="auto"/>
            </w:tcBorders>
          </w:tcPr>
          <w:p w14:paraId="4FB7F135" w14:textId="77777777" w:rsidR="009967F4" w:rsidRPr="00DD72AC" w:rsidRDefault="009967F4" w:rsidP="009967F4">
            <w:pPr>
              <w:jc w:val="both"/>
              <w:rPr>
                <w:rFonts w:ascii="Book Antiqua" w:hAnsi="Book Antiqua" w:cs="Arial"/>
                <w:b/>
                <w:bCs/>
                <w:sz w:val="22"/>
                <w:szCs w:val="22"/>
              </w:rPr>
            </w:pPr>
            <w:r w:rsidRPr="00DD72AC">
              <w:rPr>
                <w:rFonts w:ascii="Book Antiqua" w:hAnsi="Book Antiqua" w:cs="Arial"/>
                <w:b/>
                <w:bCs/>
                <w:sz w:val="22"/>
                <w:szCs w:val="22"/>
              </w:rPr>
              <w:t>Replace the existing provisions with the following:</w:t>
            </w:r>
          </w:p>
          <w:p w14:paraId="5EAD66ED" w14:textId="77777777" w:rsidR="009967F4" w:rsidRPr="00DD72AC" w:rsidRDefault="009967F4" w:rsidP="009967F4">
            <w:pPr>
              <w:jc w:val="both"/>
              <w:rPr>
                <w:rFonts w:ascii="Book Antiqua" w:hAnsi="Book Antiqua" w:cs="Arial"/>
                <w:bCs/>
                <w:sz w:val="22"/>
                <w:szCs w:val="22"/>
              </w:rPr>
            </w:pPr>
          </w:p>
          <w:p w14:paraId="3D5288C9" w14:textId="08841FD4" w:rsidR="009967F4" w:rsidRPr="00DD72AC" w:rsidRDefault="009967F4" w:rsidP="009967F4">
            <w:pPr>
              <w:jc w:val="both"/>
              <w:rPr>
                <w:rFonts w:ascii="Book Antiqua" w:hAnsi="Book Antiqua" w:cs="Arial"/>
                <w:bCs/>
                <w:sz w:val="22"/>
                <w:szCs w:val="22"/>
              </w:rPr>
            </w:pPr>
            <w:r w:rsidRPr="00DD72AC">
              <w:rPr>
                <w:rFonts w:ascii="Book Antiqua" w:hAnsi="Book Antiqua" w:cs="Arial"/>
                <w:bCs/>
                <w:sz w:val="22"/>
                <w:szCs w:val="22"/>
              </w:rPr>
              <w:t xml:space="preserve">Within twenty-eight (28) days after receipt of the Notification of Award, the successful Bidder shall furnish the performance security for </w:t>
            </w:r>
            <w:r w:rsidR="00C920AE" w:rsidRPr="00DD72AC">
              <w:rPr>
                <w:rFonts w:ascii="Book Antiqua" w:hAnsi="Book Antiqua" w:cs="Arial"/>
                <w:b/>
                <w:sz w:val="22"/>
                <w:szCs w:val="22"/>
              </w:rPr>
              <w:t>10</w:t>
            </w:r>
            <w:r w:rsidRPr="00DD72AC">
              <w:rPr>
                <w:rFonts w:ascii="Book Antiqua" w:hAnsi="Book Antiqua" w:cs="Arial"/>
                <w:b/>
                <w:sz w:val="22"/>
                <w:szCs w:val="22"/>
              </w:rPr>
              <w:t>% (</w:t>
            </w:r>
            <w:r w:rsidR="00C920AE" w:rsidRPr="00DD72AC">
              <w:rPr>
                <w:rFonts w:ascii="Book Antiqua" w:hAnsi="Book Antiqua" w:cs="Arial"/>
                <w:b/>
                <w:sz w:val="22"/>
                <w:szCs w:val="22"/>
              </w:rPr>
              <w:t>Ten</w:t>
            </w:r>
            <w:r w:rsidRPr="00DD72AC">
              <w:rPr>
                <w:rFonts w:ascii="Book Antiqua" w:hAnsi="Book Antiqua" w:cs="Arial"/>
                <w:b/>
                <w:sz w:val="22"/>
                <w:szCs w:val="22"/>
              </w:rPr>
              <w:t xml:space="preserve"> percent)</w:t>
            </w:r>
            <w:r w:rsidRPr="00DD72AC">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9967F4" w:rsidRPr="00DD72AC" w:rsidRDefault="009967F4" w:rsidP="009967F4">
            <w:pPr>
              <w:jc w:val="both"/>
              <w:rPr>
                <w:rFonts w:ascii="Book Antiqua" w:hAnsi="Book Antiqua" w:cs="Arial"/>
                <w:bCs/>
                <w:sz w:val="22"/>
                <w:szCs w:val="22"/>
              </w:rPr>
            </w:pPr>
          </w:p>
          <w:p w14:paraId="19B1755B" w14:textId="363D4E0A" w:rsidR="00AA0889" w:rsidRPr="00DD72AC" w:rsidRDefault="009967F4" w:rsidP="009967F4">
            <w:pPr>
              <w:jc w:val="both"/>
              <w:rPr>
                <w:rFonts w:ascii="Book Antiqua" w:hAnsi="Book Antiqua" w:cs="Arial"/>
                <w:bCs/>
                <w:sz w:val="22"/>
                <w:szCs w:val="22"/>
              </w:rPr>
            </w:pPr>
            <w:r w:rsidRPr="00DD72AC">
              <w:rPr>
                <w:rFonts w:ascii="Book Antiqua" w:hAnsi="Book Antiqua" w:cs="Arial"/>
                <w:bCs/>
                <w:sz w:val="22"/>
                <w:szCs w:val="22"/>
              </w:rPr>
              <w:t xml:space="preserve">In addition to the Performance Security of </w:t>
            </w:r>
            <w:r w:rsidR="00BE1C27" w:rsidRPr="00DD72AC">
              <w:rPr>
                <w:rFonts w:ascii="Book Antiqua" w:hAnsi="Book Antiqua" w:cs="Arial"/>
                <w:b/>
                <w:sz w:val="22"/>
                <w:szCs w:val="22"/>
              </w:rPr>
              <w:t>10</w:t>
            </w:r>
            <w:r w:rsidRPr="00DD72AC">
              <w:rPr>
                <w:rFonts w:ascii="Book Antiqua" w:hAnsi="Book Antiqua" w:cs="Arial"/>
                <w:b/>
                <w:sz w:val="22"/>
                <w:szCs w:val="22"/>
              </w:rPr>
              <w:t>%</w:t>
            </w:r>
            <w:r w:rsidR="00BE1C27" w:rsidRPr="00DD72AC">
              <w:rPr>
                <w:rFonts w:ascii="Book Antiqua" w:hAnsi="Book Antiqua" w:cs="Arial"/>
                <w:b/>
                <w:sz w:val="22"/>
                <w:szCs w:val="22"/>
              </w:rPr>
              <w:t xml:space="preserve"> (Ten Percent)</w:t>
            </w:r>
            <w:r w:rsidRPr="00DD72AC">
              <w:rPr>
                <w:rFonts w:ascii="Book Antiqua" w:hAnsi="Book Antiqua" w:cs="Arial"/>
                <w:bCs/>
                <w:sz w:val="22"/>
                <w:szCs w:val="22"/>
              </w:rPr>
              <w:t xml:space="preserve"> of the Contract Price, the successful bidder is required to furnish additional performance security(</w:t>
            </w:r>
            <w:proofErr w:type="spellStart"/>
            <w:r w:rsidRPr="00DD72AC">
              <w:rPr>
                <w:rFonts w:ascii="Book Antiqua" w:hAnsi="Book Antiqua" w:cs="Arial"/>
                <w:bCs/>
                <w:sz w:val="22"/>
                <w:szCs w:val="22"/>
              </w:rPr>
              <w:t>ies</w:t>
            </w:r>
            <w:proofErr w:type="spellEnd"/>
            <w:r w:rsidRPr="00DD72AC">
              <w:rPr>
                <w:rFonts w:ascii="Book Antiqua" w:hAnsi="Book Antiqua" w:cs="Arial"/>
                <w:bCs/>
                <w:sz w:val="22"/>
                <w:szCs w:val="22"/>
              </w:rPr>
              <w:t>), if applicable, as per Joint Deed of Undertaking mentioned at Sl. No. 20 of Section – VI: Sample Forms and Procedures.</w:t>
            </w:r>
          </w:p>
        </w:tc>
      </w:tr>
      <w:tr w:rsidR="00520F84" w:rsidRPr="00DD72AC" w14:paraId="1D639012" w14:textId="77777777" w:rsidTr="00265864">
        <w:trPr>
          <w:trHeight w:val="1115"/>
        </w:trPr>
        <w:tc>
          <w:tcPr>
            <w:tcW w:w="1080" w:type="dxa"/>
            <w:tcBorders>
              <w:right w:val="single" w:sz="4" w:space="0" w:color="auto"/>
            </w:tcBorders>
          </w:tcPr>
          <w:p w14:paraId="64A2938A" w14:textId="77777777" w:rsidR="00520F84" w:rsidRPr="00DD72AC" w:rsidRDefault="00520F84" w:rsidP="00520F84">
            <w:pPr>
              <w:numPr>
                <w:ilvl w:val="0"/>
                <w:numId w:val="1"/>
              </w:numPr>
              <w:jc w:val="both"/>
              <w:rPr>
                <w:rFonts w:ascii="Book Antiqua" w:hAnsi="Book Antiqua" w:cs="Arial"/>
                <w:sz w:val="22"/>
                <w:szCs w:val="22"/>
              </w:rPr>
            </w:pPr>
          </w:p>
        </w:tc>
        <w:tc>
          <w:tcPr>
            <w:tcW w:w="1440" w:type="dxa"/>
            <w:tcBorders>
              <w:right w:val="single" w:sz="4" w:space="0" w:color="auto"/>
            </w:tcBorders>
          </w:tcPr>
          <w:p w14:paraId="68D0B6CF" w14:textId="77777777" w:rsidR="00520F84" w:rsidRPr="00DD72AC" w:rsidRDefault="00520F84" w:rsidP="00520F84">
            <w:pPr>
              <w:jc w:val="both"/>
              <w:rPr>
                <w:rFonts w:ascii="Book Antiqua" w:hAnsi="Book Antiqua" w:cs="Arial"/>
                <w:sz w:val="22"/>
                <w:szCs w:val="22"/>
              </w:rPr>
            </w:pPr>
            <w:r w:rsidRPr="00DD72AC">
              <w:rPr>
                <w:rFonts w:ascii="Book Antiqua" w:hAnsi="Book Antiqua" w:cs="Arial"/>
                <w:sz w:val="22"/>
                <w:szCs w:val="22"/>
              </w:rPr>
              <w:t xml:space="preserve">ITB 35.2 </w:t>
            </w:r>
          </w:p>
          <w:p w14:paraId="4C0310C4" w14:textId="77777777" w:rsidR="00520F84" w:rsidRPr="00DD72AC" w:rsidRDefault="00520F84" w:rsidP="00520F84">
            <w:pPr>
              <w:rPr>
                <w:rFonts w:ascii="Book Antiqua" w:hAnsi="Book Antiqua" w:cs="Arial"/>
                <w:sz w:val="22"/>
                <w:szCs w:val="22"/>
              </w:rPr>
            </w:pPr>
          </w:p>
        </w:tc>
        <w:tc>
          <w:tcPr>
            <w:tcW w:w="7200" w:type="dxa"/>
            <w:tcBorders>
              <w:left w:val="single" w:sz="4" w:space="0" w:color="auto"/>
            </w:tcBorders>
          </w:tcPr>
          <w:p w14:paraId="2A021637" w14:textId="77777777" w:rsidR="00520F84" w:rsidRPr="00DD72AC" w:rsidRDefault="00520F84" w:rsidP="00520F84">
            <w:pPr>
              <w:jc w:val="both"/>
              <w:rPr>
                <w:rFonts w:ascii="Book Antiqua" w:hAnsi="Book Antiqua" w:cs="Arial"/>
                <w:b/>
                <w:bCs/>
                <w:sz w:val="22"/>
                <w:szCs w:val="22"/>
              </w:rPr>
            </w:pPr>
            <w:r w:rsidRPr="00DD72AC">
              <w:rPr>
                <w:rFonts w:ascii="Book Antiqua" w:hAnsi="Book Antiqua" w:cs="Arial"/>
                <w:b/>
                <w:bCs/>
                <w:sz w:val="22"/>
                <w:szCs w:val="22"/>
              </w:rPr>
              <w:t>Replace Clause ITB 35.2 with the following:</w:t>
            </w:r>
          </w:p>
          <w:p w14:paraId="2D1B0EDA" w14:textId="77777777" w:rsidR="00520F84" w:rsidRPr="00DD72AC" w:rsidRDefault="00520F84" w:rsidP="00520F84">
            <w:pPr>
              <w:jc w:val="both"/>
              <w:rPr>
                <w:rFonts w:ascii="Book Antiqua" w:hAnsi="Book Antiqua" w:cs="Book Antiqua"/>
                <w:color w:val="000000"/>
                <w:sz w:val="22"/>
                <w:szCs w:val="22"/>
                <w:lang w:bidi="hi-IN"/>
              </w:rPr>
            </w:pPr>
          </w:p>
          <w:p w14:paraId="021596FE" w14:textId="77777777" w:rsidR="00520F84" w:rsidRPr="00DD72AC" w:rsidRDefault="00520F84" w:rsidP="00520F84">
            <w:pPr>
              <w:jc w:val="both"/>
              <w:rPr>
                <w:rFonts w:ascii="Book Antiqua" w:hAnsi="Book Antiqua" w:cs="Book Antiqua"/>
                <w:color w:val="000000"/>
                <w:sz w:val="22"/>
                <w:szCs w:val="22"/>
                <w:lang w:bidi="hi-IN"/>
              </w:rPr>
            </w:pPr>
            <w:r w:rsidRPr="00DD72A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DD72AC">
              <w:rPr>
                <w:rFonts w:ascii="Book Antiqua" w:hAnsi="Book Antiqua" w:cs="Book Antiqua"/>
                <w:b/>
                <w:bCs/>
                <w:color w:val="000000"/>
                <w:sz w:val="22"/>
                <w:szCs w:val="22"/>
                <w:lang w:bidi="hi-IN"/>
              </w:rPr>
              <w:t>bids submitted by such Bidder in future packages shall be considered non-responsive in line with ITB 13.6</w:t>
            </w:r>
            <w:r w:rsidRPr="00DD72AC">
              <w:rPr>
                <w:rFonts w:ascii="Book Antiqua" w:hAnsi="Book Antiqua" w:cs="Book Antiqua"/>
                <w:color w:val="000000"/>
                <w:sz w:val="22"/>
                <w:szCs w:val="22"/>
                <w:lang w:bidi="hi-IN"/>
              </w:rPr>
              <w:t>, in which event the Employer may make the award to the next lowest evaluated Bidder or call for new bids.</w:t>
            </w:r>
          </w:p>
          <w:p w14:paraId="2CA6FDCE" w14:textId="77777777" w:rsidR="00520F84" w:rsidRPr="00DD72AC" w:rsidRDefault="00520F84" w:rsidP="00520F84">
            <w:pPr>
              <w:jc w:val="both"/>
              <w:rPr>
                <w:rFonts w:ascii="Book Antiqua" w:hAnsi="Book Antiqua" w:cs="Arial"/>
                <w:b/>
                <w:bCs/>
                <w:sz w:val="22"/>
                <w:szCs w:val="22"/>
              </w:rPr>
            </w:pPr>
          </w:p>
        </w:tc>
      </w:tr>
    </w:tbl>
    <w:p w14:paraId="7FE98BB7" w14:textId="1076AFC8" w:rsidR="00811D75" w:rsidRPr="00DD72AC" w:rsidRDefault="00811D75" w:rsidP="00CB6F86">
      <w:pPr>
        <w:ind w:right="-540"/>
        <w:jc w:val="both"/>
        <w:rPr>
          <w:rFonts w:ascii="Book Antiqua" w:hAnsi="Book Antiqua" w:cs="Arial"/>
          <w:b/>
          <w:bCs/>
          <w:color w:val="FF0000"/>
          <w:sz w:val="22"/>
          <w:szCs w:val="22"/>
          <w:u w:val="single"/>
          <w:lang w:val="en-GB"/>
        </w:rPr>
      </w:pPr>
    </w:p>
    <w:p w14:paraId="34425097" w14:textId="6F1A8EE3" w:rsidR="00E77B4B" w:rsidRPr="00DD72AC" w:rsidRDefault="00E77B4B" w:rsidP="00CB6F86">
      <w:pPr>
        <w:ind w:right="-540"/>
        <w:jc w:val="both"/>
        <w:rPr>
          <w:rFonts w:ascii="Book Antiqua" w:hAnsi="Book Antiqua" w:cs="Arial"/>
          <w:b/>
          <w:bCs/>
          <w:color w:val="FF0000"/>
          <w:sz w:val="22"/>
          <w:szCs w:val="22"/>
          <w:u w:val="single"/>
          <w:lang w:val="en-GB"/>
        </w:rPr>
      </w:pPr>
    </w:p>
    <w:p w14:paraId="68E89917" w14:textId="3E4606A9" w:rsidR="00E77B4B" w:rsidRPr="00DD72AC" w:rsidRDefault="00E77B4B" w:rsidP="00CB6F86">
      <w:pPr>
        <w:ind w:right="-540"/>
        <w:jc w:val="both"/>
        <w:rPr>
          <w:rFonts w:ascii="Book Antiqua" w:hAnsi="Book Antiqua" w:cs="Arial"/>
          <w:b/>
          <w:bCs/>
          <w:color w:val="FF0000"/>
          <w:sz w:val="22"/>
          <w:szCs w:val="22"/>
          <w:u w:val="single"/>
          <w:lang w:val="en-GB"/>
        </w:rPr>
      </w:pPr>
    </w:p>
    <w:p w14:paraId="1F7A4C2D" w14:textId="77777777" w:rsidR="00E77B4B" w:rsidRPr="00DD72AC" w:rsidRDefault="00E77B4B" w:rsidP="00CB6F86">
      <w:pPr>
        <w:ind w:right="-540"/>
        <w:jc w:val="both"/>
        <w:rPr>
          <w:rFonts w:ascii="Book Antiqua" w:hAnsi="Book Antiqua" w:cs="Arial"/>
          <w:b/>
          <w:bCs/>
          <w:color w:val="FF0000"/>
          <w:sz w:val="22"/>
          <w:szCs w:val="22"/>
          <w:u w:val="single"/>
          <w:lang w:val="en-GB"/>
        </w:rPr>
      </w:pPr>
    </w:p>
    <w:p w14:paraId="0E778E27" w14:textId="3A238672" w:rsidR="00CB6F86" w:rsidRPr="00DD72AC" w:rsidRDefault="00CB6F86" w:rsidP="00CB6F86">
      <w:pPr>
        <w:ind w:right="-540"/>
        <w:jc w:val="both"/>
        <w:rPr>
          <w:rFonts w:ascii="Book Antiqua" w:hAnsi="Book Antiqua" w:cs="Arial"/>
          <w:b/>
          <w:bCs/>
          <w:color w:val="FF0000"/>
          <w:sz w:val="22"/>
          <w:szCs w:val="22"/>
          <w:lang w:val="en-GB"/>
        </w:rPr>
      </w:pPr>
      <w:r w:rsidRPr="00DD72AC">
        <w:rPr>
          <w:rFonts w:ascii="Book Antiqua" w:hAnsi="Book Antiqua" w:cs="Arial"/>
          <w:b/>
          <w:bCs/>
          <w:color w:val="FF0000"/>
          <w:sz w:val="22"/>
          <w:szCs w:val="22"/>
          <w:u w:val="single"/>
          <w:lang w:val="en-GB"/>
        </w:rPr>
        <w:t>Note-</w:t>
      </w:r>
      <w:r w:rsidRPr="00DD72AC">
        <w:rPr>
          <w:rFonts w:ascii="Book Antiqua" w:hAnsi="Book Antiqua" w:cs="Arial"/>
          <w:b/>
          <w:bCs/>
          <w:color w:val="FF0000"/>
          <w:sz w:val="22"/>
          <w:szCs w:val="22"/>
          <w:lang w:val="en-GB"/>
        </w:rPr>
        <w:tab/>
      </w:r>
      <w:r w:rsidRPr="00DD72AC">
        <w:rPr>
          <w:rFonts w:ascii="Book Antiqua" w:hAnsi="Book Antiqua"/>
          <w:color w:val="FF0000"/>
          <w:spacing w:val="-2"/>
          <w:sz w:val="22"/>
          <w:szCs w:val="22"/>
        </w:rPr>
        <w:t>At the time of submission of the bid, Bidders are required to make sure that:</w:t>
      </w:r>
    </w:p>
    <w:p w14:paraId="1B95277E" w14:textId="77777777" w:rsidR="00CB6F86" w:rsidRPr="00DD72AC" w:rsidRDefault="00CB6F86" w:rsidP="00CB6F86">
      <w:pPr>
        <w:rPr>
          <w:rFonts w:ascii="Book Antiqua" w:hAnsi="Book Antiqua" w:cs="Arial"/>
          <w:b/>
          <w:bCs/>
          <w:color w:val="FF0000"/>
          <w:sz w:val="22"/>
          <w:szCs w:val="22"/>
          <w:lang w:val="en-GB"/>
        </w:rPr>
      </w:pPr>
    </w:p>
    <w:p w14:paraId="4418BE87" w14:textId="77777777" w:rsidR="00CB6F86" w:rsidRPr="00DD72AC"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DD72AC">
        <w:rPr>
          <w:rFonts w:ascii="Book Antiqua" w:hAnsi="Book Antiqua"/>
          <w:color w:val="FF0000"/>
          <w:spacing w:val="-2"/>
          <w:sz w:val="22"/>
          <w:szCs w:val="22"/>
        </w:rPr>
        <w:t xml:space="preserve">The </w:t>
      </w:r>
      <w:bookmarkStart w:id="2" w:name="_Hlk78535697"/>
      <w:r w:rsidRPr="00DD72AC">
        <w:rPr>
          <w:rFonts w:ascii="Book Antiqua" w:hAnsi="Book Antiqua"/>
          <w:color w:val="FF0000"/>
          <w:spacing w:val="-2"/>
          <w:sz w:val="22"/>
          <w:szCs w:val="22"/>
        </w:rPr>
        <w:t xml:space="preserve">First Envelope excel with file named </w:t>
      </w:r>
      <w:r w:rsidRPr="00DD72AC">
        <w:rPr>
          <w:rFonts w:ascii="Book Antiqua" w:hAnsi="Book Antiqua"/>
          <w:b/>
          <w:bCs/>
          <w:color w:val="FF0000"/>
          <w:spacing w:val="-2"/>
          <w:sz w:val="22"/>
          <w:szCs w:val="22"/>
        </w:rPr>
        <w:t xml:space="preserve">“First Envelope and Bid Forms” </w:t>
      </w:r>
      <w:r w:rsidRPr="00DD72AC">
        <w:rPr>
          <w:rFonts w:ascii="Book Antiqua" w:hAnsi="Book Antiqua"/>
          <w:color w:val="FF0000"/>
          <w:spacing w:val="-2"/>
          <w:sz w:val="22"/>
          <w:szCs w:val="22"/>
        </w:rPr>
        <w:t xml:space="preserve">must be uploaded </w:t>
      </w:r>
      <w:proofErr w:type="spellStart"/>
      <w:r w:rsidRPr="00DD72AC">
        <w:rPr>
          <w:rFonts w:ascii="Book Antiqua" w:hAnsi="Book Antiqua"/>
          <w:color w:val="FF0000"/>
          <w:spacing w:val="-2"/>
          <w:sz w:val="22"/>
          <w:szCs w:val="22"/>
        </w:rPr>
        <w:t>alon</w:t>
      </w:r>
      <w:r w:rsidR="00C011AC" w:rsidRPr="00DD72AC">
        <w:rPr>
          <w:rFonts w:ascii="Book Antiqua" w:hAnsi="Book Antiqua"/>
          <w:color w:val="FF0000"/>
          <w:spacing w:val="-2"/>
          <w:sz w:val="22"/>
          <w:szCs w:val="22"/>
        </w:rPr>
        <w:t>g</w:t>
      </w:r>
      <w:r w:rsidRPr="00DD72AC">
        <w:rPr>
          <w:rFonts w:ascii="Book Antiqua" w:hAnsi="Book Antiqua"/>
          <w:color w:val="FF0000"/>
          <w:spacing w:val="-2"/>
          <w:sz w:val="22"/>
          <w:szCs w:val="22"/>
        </w:rPr>
        <w:t>with</w:t>
      </w:r>
      <w:proofErr w:type="spellEnd"/>
      <w:r w:rsidRPr="00DD72AC">
        <w:rPr>
          <w:rFonts w:ascii="Book Antiqua" w:hAnsi="Book Antiqua"/>
          <w:color w:val="FF0000"/>
          <w:spacing w:val="-2"/>
          <w:sz w:val="22"/>
          <w:szCs w:val="22"/>
        </w:rPr>
        <w:t xml:space="preserve"> the bid</w:t>
      </w:r>
      <w:bookmarkEnd w:id="2"/>
      <w:r w:rsidRPr="00DD72AC">
        <w:rPr>
          <w:rFonts w:ascii="Book Antiqua" w:hAnsi="Book Antiqua"/>
          <w:color w:val="FF0000"/>
          <w:spacing w:val="-2"/>
          <w:sz w:val="22"/>
          <w:szCs w:val="22"/>
        </w:rPr>
        <w:t xml:space="preserve">. </w:t>
      </w:r>
    </w:p>
    <w:p w14:paraId="04520BE6" w14:textId="77777777" w:rsidR="00CB6F86" w:rsidRPr="00DD72AC" w:rsidRDefault="00CB6F86" w:rsidP="00CB6F86">
      <w:pPr>
        <w:jc w:val="both"/>
        <w:rPr>
          <w:rFonts w:ascii="Book Antiqua" w:hAnsi="Book Antiqua"/>
          <w:color w:val="FF0000"/>
          <w:spacing w:val="-2"/>
          <w:sz w:val="22"/>
          <w:szCs w:val="22"/>
        </w:rPr>
      </w:pPr>
    </w:p>
    <w:p w14:paraId="5A9F3BA3" w14:textId="77777777" w:rsidR="00CB6F86" w:rsidRPr="00DD72AC"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DD72AC">
        <w:rPr>
          <w:rFonts w:ascii="Book Antiqua" w:hAnsi="Book Antiqua"/>
          <w:color w:val="FF0000"/>
          <w:spacing w:val="-2"/>
          <w:sz w:val="22"/>
          <w:szCs w:val="22"/>
        </w:rPr>
        <w:t xml:space="preserve">The </w:t>
      </w:r>
      <w:bookmarkStart w:id="3" w:name="_Hlk78535766"/>
      <w:r w:rsidRPr="00DD72AC">
        <w:rPr>
          <w:rFonts w:ascii="Book Antiqua" w:hAnsi="Book Antiqua"/>
          <w:color w:val="FF0000"/>
          <w:spacing w:val="-2"/>
          <w:sz w:val="22"/>
          <w:szCs w:val="22"/>
        </w:rPr>
        <w:t xml:space="preserve">Second Envelope excel with file named </w:t>
      </w:r>
      <w:r w:rsidRPr="00DD72AC">
        <w:rPr>
          <w:rFonts w:ascii="Book Antiqua" w:hAnsi="Book Antiqua"/>
          <w:b/>
          <w:bCs/>
          <w:color w:val="FF0000"/>
          <w:spacing w:val="-2"/>
          <w:sz w:val="22"/>
          <w:szCs w:val="22"/>
        </w:rPr>
        <w:t>“</w:t>
      </w:r>
      <w:proofErr w:type="spellStart"/>
      <w:r w:rsidRPr="00DD72AC">
        <w:rPr>
          <w:rFonts w:ascii="Book Antiqua" w:hAnsi="Book Antiqua"/>
          <w:b/>
          <w:bCs/>
          <w:color w:val="FF0000"/>
          <w:spacing w:val="-2"/>
          <w:sz w:val="22"/>
          <w:szCs w:val="22"/>
        </w:rPr>
        <w:t>Price_schedule</w:t>
      </w:r>
      <w:proofErr w:type="spellEnd"/>
      <w:r w:rsidRPr="00DD72AC">
        <w:rPr>
          <w:rFonts w:ascii="Book Antiqua" w:hAnsi="Book Antiqua"/>
          <w:b/>
          <w:bCs/>
          <w:color w:val="FF0000"/>
          <w:spacing w:val="-2"/>
          <w:sz w:val="22"/>
          <w:szCs w:val="22"/>
        </w:rPr>
        <w:t>”</w:t>
      </w:r>
      <w:r w:rsidRPr="00DD72AC">
        <w:rPr>
          <w:rFonts w:ascii="Book Antiqua" w:hAnsi="Book Antiqua"/>
          <w:color w:val="FF0000"/>
          <w:spacing w:val="-2"/>
          <w:sz w:val="22"/>
          <w:szCs w:val="22"/>
        </w:rPr>
        <w:t xml:space="preserve"> must be uploaded </w:t>
      </w:r>
      <w:proofErr w:type="spellStart"/>
      <w:r w:rsidRPr="00DD72AC">
        <w:rPr>
          <w:rFonts w:ascii="Book Antiqua" w:hAnsi="Book Antiqua"/>
          <w:color w:val="FF0000"/>
          <w:spacing w:val="-2"/>
          <w:sz w:val="22"/>
          <w:szCs w:val="22"/>
        </w:rPr>
        <w:t>alongwith</w:t>
      </w:r>
      <w:proofErr w:type="spellEnd"/>
      <w:r w:rsidRPr="00DD72AC">
        <w:rPr>
          <w:rFonts w:ascii="Book Antiqua" w:hAnsi="Book Antiqua"/>
          <w:color w:val="FF0000"/>
          <w:spacing w:val="-2"/>
          <w:sz w:val="22"/>
          <w:szCs w:val="22"/>
        </w:rPr>
        <w:t xml:space="preserve"> the bid</w:t>
      </w:r>
      <w:bookmarkEnd w:id="3"/>
      <w:r w:rsidRPr="00DD72AC">
        <w:rPr>
          <w:rFonts w:ascii="Book Antiqua" w:hAnsi="Book Antiqua"/>
          <w:color w:val="FF0000"/>
          <w:spacing w:val="-2"/>
          <w:sz w:val="22"/>
          <w:szCs w:val="22"/>
        </w:rPr>
        <w:t>.</w:t>
      </w:r>
    </w:p>
    <w:p w14:paraId="29BFC830" w14:textId="77777777" w:rsidR="00CB6F86" w:rsidRPr="00DD72AC" w:rsidRDefault="00CB6F86" w:rsidP="00CB6F86">
      <w:pPr>
        <w:jc w:val="center"/>
        <w:rPr>
          <w:rFonts w:ascii="Book Antiqua" w:hAnsi="Book Antiqua" w:cs="Arial"/>
          <w:b/>
          <w:bCs/>
          <w:sz w:val="22"/>
          <w:szCs w:val="22"/>
          <w:lang w:val="en-GB"/>
        </w:rPr>
      </w:pPr>
    </w:p>
    <w:p w14:paraId="3D6FA976" w14:textId="77777777" w:rsidR="00CB6F86" w:rsidRPr="00DD72AC" w:rsidRDefault="00CB6F86" w:rsidP="00CB6F86">
      <w:pPr>
        <w:ind w:right="-540"/>
        <w:jc w:val="both"/>
        <w:rPr>
          <w:rFonts w:ascii="Book Antiqua" w:hAnsi="Book Antiqua" w:cs="Arial"/>
          <w:b/>
          <w:bCs/>
          <w:color w:val="FF0000"/>
          <w:sz w:val="22"/>
          <w:szCs w:val="22"/>
          <w:lang w:val="en-GB"/>
        </w:rPr>
      </w:pPr>
      <w:r w:rsidRPr="00DD72AC">
        <w:rPr>
          <w:rFonts w:ascii="Book Antiqua" w:hAnsi="Book Antiqua" w:cs="Arial"/>
          <w:b/>
          <w:bCs/>
          <w:color w:val="FF0000"/>
          <w:sz w:val="22"/>
          <w:szCs w:val="22"/>
          <w:lang w:val="en-GB"/>
        </w:rPr>
        <w:t xml:space="preserve">As per the provisions of the portal, it is mandatory to upload aforesaid excel files with </w:t>
      </w:r>
      <w:r w:rsidR="00C011AC" w:rsidRPr="00DD72AC">
        <w:rPr>
          <w:rFonts w:ascii="Book Antiqua" w:hAnsi="Book Antiqua" w:cs="Arial"/>
          <w:b/>
          <w:bCs/>
          <w:color w:val="FF0000"/>
          <w:sz w:val="22"/>
          <w:szCs w:val="22"/>
          <w:lang w:val="en-GB"/>
        </w:rPr>
        <w:t>name</w:t>
      </w:r>
      <w:r w:rsidRPr="00DD72AC">
        <w:rPr>
          <w:rFonts w:ascii="Book Antiqua" w:hAnsi="Book Antiqua" w:cs="Arial"/>
          <w:b/>
          <w:bCs/>
          <w:color w:val="FF0000"/>
          <w:sz w:val="22"/>
          <w:szCs w:val="22"/>
          <w:lang w:val="en-GB"/>
        </w:rPr>
        <w:t xml:space="preserve"> as indicated above (</w:t>
      </w:r>
      <w:r w:rsidRPr="00DD72AC">
        <w:rPr>
          <w:rFonts w:ascii="Book Antiqua" w:hAnsi="Book Antiqua" w:cs="Arial"/>
          <w:b/>
          <w:bCs/>
          <w:i/>
          <w:iCs/>
          <w:color w:val="FF0000"/>
          <w:sz w:val="22"/>
          <w:szCs w:val="22"/>
          <w:lang w:val="en-GB"/>
        </w:rPr>
        <w:t xml:space="preserve">Bidders may refer user manuals at the portal </w:t>
      </w:r>
      <w:hyperlink r:id="rId20" w:history="1">
        <w:r w:rsidRPr="00DD72AC">
          <w:rPr>
            <w:rStyle w:val="Hyperlink"/>
            <w:rFonts w:ascii="Book Antiqua" w:hAnsi="Book Antiqua" w:cs="Arial"/>
            <w:b/>
            <w:bCs/>
            <w:i/>
            <w:iCs/>
            <w:color w:val="FF0000"/>
            <w:sz w:val="22"/>
            <w:szCs w:val="22"/>
            <w:lang w:val="en-GB"/>
          </w:rPr>
          <w:t>https://etender.powergrid.in</w:t>
        </w:r>
      </w:hyperlink>
      <w:r w:rsidRPr="00DD72AC">
        <w:rPr>
          <w:rFonts w:ascii="Book Antiqua" w:hAnsi="Book Antiqua" w:cs="Arial"/>
          <w:b/>
          <w:bCs/>
          <w:i/>
          <w:iCs/>
          <w:color w:val="FF0000"/>
          <w:sz w:val="22"/>
          <w:szCs w:val="22"/>
          <w:lang w:val="en-GB"/>
        </w:rPr>
        <w:t xml:space="preserve"> regarding submission of bid</w:t>
      </w:r>
      <w:r w:rsidRPr="00DD72AC">
        <w:rPr>
          <w:rFonts w:ascii="Book Antiqua" w:hAnsi="Book Antiqua" w:cs="Arial"/>
          <w:b/>
          <w:bCs/>
          <w:color w:val="FF0000"/>
          <w:sz w:val="22"/>
          <w:szCs w:val="22"/>
          <w:lang w:val="en-GB"/>
        </w:rPr>
        <w:t xml:space="preserve">). </w:t>
      </w:r>
    </w:p>
    <w:p w14:paraId="7FC4ED67" w14:textId="77777777" w:rsidR="00825EEF" w:rsidRPr="00DD72AC" w:rsidRDefault="00825EEF" w:rsidP="00426A50">
      <w:pPr>
        <w:jc w:val="center"/>
        <w:rPr>
          <w:rFonts w:ascii="Book Antiqua" w:hAnsi="Book Antiqua" w:cs="Arial"/>
          <w:b/>
          <w:bCs/>
          <w:sz w:val="22"/>
          <w:szCs w:val="22"/>
          <w:lang w:val="en-GB"/>
        </w:rPr>
      </w:pPr>
    </w:p>
    <w:p w14:paraId="40D48AF1" w14:textId="77777777" w:rsidR="009D06AA" w:rsidRPr="00DD72AC" w:rsidRDefault="00F24D68" w:rsidP="00426A50">
      <w:pPr>
        <w:jc w:val="center"/>
        <w:rPr>
          <w:rFonts w:ascii="Book Antiqua" w:hAnsi="Book Antiqua" w:cs="Arial"/>
          <w:b/>
          <w:sz w:val="22"/>
          <w:szCs w:val="22"/>
        </w:rPr>
      </w:pPr>
      <w:r w:rsidRPr="00DD72AC">
        <w:rPr>
          <w:rFonts w:ascii="Book Antiqua" w:hAnsi="Book Antiqua" w:cs="Arial"/>
          <w:b/>
          <w:bCs/>
          <w:sz w:val="22"/>
          <w:szCs w:val="22"/>
          <w:lang w:val="en-GB"/>
        </w:rPr>
        <w:t xml:space="preserve">----- </w:t>
      </w:r>
      <w:r w:rsidRPr="00DD72AC">
        <w:rPr>
          <w:rFonts w:ascii="Book Antiqua" w:hAnsi="Book Antiqua" w:cs="Arial"/>
          <w:b/>
          <w:bCs/>
          <w:i/>
          <w:iCs/>
          <w:sz w:val="22"/>
          <w:szCs w:val="22"/>
          <w:lang w:val="en-GB"/>
        </w:rPr>
        <w:t xml:space="preserve">End of Section-III (BDS) </w:t>
      </w:r>
      <w:r w:rsidRPr="00DD72AC">
        <w:rPr>
          <w:rFonts w:ascii="Book Antiqua" w:hAnsi="Book Antiqua" w:cs="Arial"/>
          <w:b/>
          <w:bCs/>
          <w:sz w:val="22"/>
          <w:szCs w:val="22"/>
          <w:lang w:val="en-GB"/>
        </w:rPr>
        <w:t>--</w:t>
      </w:r>
    </w:p>
    <w:sectPr w:rsidR="009D06AA" w:rsidRPr="00DD72AC"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6035A" w14:textId="77777777" w:rsidR="00261A30" w:rsidRDefault="00261A30">
      <w:r>
        <w:separator/>
      </w:r>
    </w:p>
  </w:endnote>
  <w:endnote w:type="continuationSeparator" w:id="0">
    <w:p w14:paraId="1BE032B4" w14:textId="77777777" w:rsidR="00261A30" w:rsidRDefault="0026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261A30" w:rsidRPr="000C118C" w:rsidRDefault="00261A30"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261A30" w:rsidRPr="000A27B2" w:rsidRDefault="00261A30"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61A30" w:rsidRPr="000A27B2" w14:paraId="1D95C63B" w14:textId="77777777" w:rsidTr="00970CF5">
      <w:tc>
        <w:tcPr>
          <w:tcW w:w="3369" w:type="dxa"/>
        </w:tcPr>
        <w:p w14:paraId="1AF68D9E" w14:textId="77777777" w:rsidR="00261A30" w:rsidRPr="000A27B2" w:rsidRDefault="00261A30" w:rsidP="00D06281">
          <w:pPr>
            <w:pStyle w:val="Footer"/>
            <w:tabs>
              <w:tab w:val="clear" w:pos="8640"/>
              <w:tab w:val="right" w:pos="9000"/>
            </w:tabs>
            <w:rPr>
              <w:rFonts w:ascii="Book Antiqua" w:hAnsi="Book Antiqua"/>
              <w:sz w:val="20"/>
              <w:szCs w:val="20"/>
            </w:rPr>
          </w:pPr>
          <w:r w:rsidRPr="000A27B2">
            <w:rPr>
              <w:rFonts w:ascii="Book Antiqua" w:hAnsi="Book Antiqua"/>
              <w:sz w:val="20"/>
              <w:szCs w:val="20"/>
            </w:rPr>
            <w:t xml:space="preserve">Section – III: Bid Data Sheets  </w:t>
          </w:r>
        </w:p>
        <w:p w14:paraId="7FA3AF13" w14:textId="77777777" w:rsidR="00261A30" w:rsidRPr="000A27B2" w:rsidRDefault="00261A30" w:rsidP="00D06281">
          <w:pPr>
            <w:pStyle w:val="Footer"/>
            <w:tabs>
              <w:tab w:val="clear" w:pos="8640"/>
              <w:tab w:val="right" w:pos="9000"/>
            </w:tabs>
            <w:rPr>
              <w:rFonts w:ascii="Book Antiqua" w:hAnsi="Book Antiqua"/>
              <w:sz w:val="20"/>
              <w:szCs w:val="20"/>
            </w:rPr>
          </w:pPr>
        </w:p>
      </w:tc>
      <w:tc>
        <w:tcPr>
          <w:tcW w:w="4659" w:type="dxa"/>
        </w:tcPr>
        <w:p w14:paraId="45807373" w14:textId="2D83055C" w:rsidR="00261A30" w:rsidRPr="000A27B2" w:rsidRDefault="00261A30" w:rsidP="008D29CE">
          <w:pPr>
            <w:pStyle w:val="Footer"/>
            <w:tabs>
              <w:tab w:val="clear" w:pos="8640"/>
              <w:tab w:val="right" w:pos="9000"/>
            </w:tabs>
            <w:jc w:val="center"/>
            <w:rPr>
              <w:rFonts w:ascii="Book Antiqua" w:hAnsi="Book Antiqua"/>
              <w:sz w:val="20"/>
              <w:szCs w:val="20"/>
            </w:rPr>
          </w:pPr>
        </w:p>
      </w:tc>
      <w:tc>
        <w:tcPr>
          <w:tcW w:w="1593" w:type="dxa"/>
        </w:tcPr>
        <w:p w14:paraId="6BD9CCE1" w14:textId="77777777" w:rsidR="00261A30" w:rsidRPr="000A27B2" w:rsidRDefault="00261A30" w:rsidP="00D66ED7">
          <w:pPr>
            <w:pStyle w:val="Footer"/>
            <w:tabs>
              <w:tab w:val="clear" w:pos="8640"/>
              <w:tab w:val="right" w:pos="9000"/>
            </w:tabs>
            <w:jc w:val="center"/>
            <w:rPr>
              <w:rFonts w:ascii="Book Antiqua" w:hAnsi="Book Antiqua"/>
              <w:sz w:val="20"/>
              <w:szCs w:val="20"/>
            </w:rPr>
          </w:pPr>
          <w:r w:rsidRPr="000A27B2">
            <w:rPr>
              <w:rFonts w:ascii="Book Antiqua" w:hAnsi="Book Antiqua"/>
              <w:sz w:val="20"/>
              <w:szCs w:val="20"/>
            </w:rPr>
            <w:t xml:space="preserve">Page  </w:t>
          </w:r>
          <w:r w:rsidRPr="000A27B2">
            <w:rPr>
              <w:rStyle w:val="PageNumber"/>
              <w:rFonts w:ascii="Book Antiqua" w:hAnsi="Book Antiqua"/>
              <w:sz w:val="20"/>
              <w:szCs w:val="20"/>
            </w:rPr>
            <w:fldChar w:fldCharType="begin"/>
          </w:r>
          <w:r w:rsidRPr="000A27B2">
            <w:rPr>
              <w:rStyle w:val="PageNumber"/>
              <w:rFonts w:ascii="Book Antiqua" w:hAnsi="Book Antiqua"/>
              <w:sz w:val="20"/>
              <w:szCs w:val="20"/>
            </w:rPr>
            <w:instrText xml:space="preserve"> PAGE </w:instrText>
          </w:r>
          <w:r w:rsidRPr="000A27B2">
            <w:rPr>
              <w:rStyle w:val="PageNumber"/>
              <w:rFonts w:ascii="Book Antiqua" w:hAnsi="Book Antiqua"/>
              <w:sz w:val="20"/>
              <w:szCs w:val="20"/>
            </w:rPr>
            <w:fldChar w:fldCharType="separate"/>
          </w:r>
          <w:r w:rsidRPr="000A27B2">
            <w:rPr>
              <w:rStyle w:val="PageNumber"/>
              <w:rFonts w:ascii="Book Antiqua" w:hAnsi="Book Antiqua"/>
              <w:noProof/>
              <w:sz w:val="20"/>
              <w:szCs w:val="20"/>
            </w:rPr>
            <w:t>21</w:t>
          </w:r>
          <w:r w:rsidRPr="000A27B2">
            <w:rPr>
              <w:rStyle w:val="PageNumber"/>
              <w:rFonts w:ascii="Book Antiqua" w:hAnsi="Book Antiqua"/>
              <w:sz w:val="20"/>
              <w:szCs w:val="20"/>
            </w:rPr>
            <w:fldChar w:fldCharType="end"/>
          </w:r>
        </w:p>
      </w:tc>
    </w:tr>
  </w:tbl>
  <w:p w14:paraId="15E28DE4" w14:textId="77777777" w:rsidR="00261A30" w:rsidRPr="004253C8" w:rsidRDefault="00261A3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B10F9" w14:textId="77777777" w:rsidR="00261A30" w:rsidRDefault="00261A30">
      <w:r>
        <w:separator/>
      </w:r>
    </w:p>
  </w:footnote>
  <w:footnote w:type="continuationSeparator" w:id="0">
    <w:p w14:paraId="11FD0355" w14:textId="77777777" w:rsidR="00261A30" w:rsidRDefault="00261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
  </w:num>
  <w:num w:numId="4">
    <w:abstractNumId w:val="22"/>
  </w:num>
  <w:num w:numId="5">
    <w:abstractNumId w:val="23"/>
  </w:num>
  <w:num w:numId="6">
    <w:abstractNumId w:val="10"/>
  </w:num>
  <w:num w:numId="7">
    <w:abstractNumId w:val="12"/>
  </w:num>
  <w:num w:numId="8">
    <w:abstractNumId w:val="14"/>
  </w:num>
  <w:num w:numId="9">
    <w:abstractNumId w:val="24"/>
  </w:num>
  <w:num w:numId="10">
    <w:abstractNumId w:val="7"/>
  </w:num>
  <w:num w:numId="11">
    <w:abstractNumId w:val="20"/>
  </w:num>
  <w:num w:numId="12">
    <w:abstractNumId w:val="6"/>
  </w:num>
  <w:num w:numId="13">
    <w:abstractNumId w:val="4"/>
  </w:num>
  <w:num w:numId="14">
    <w:abstractNumId w:val="16"/>
  </w:num>
  <w:num w:numId="15">
    <w:abstractNumId w:val="0"/>
  </w:num>
  <w:num w:numId="16">
    <w:abstractNumId w:val="9"/>
  </w:num>
  <w:num w:numId="17">
    <w:abstractNumId w:val="21"/>
  </w:num>
  <w:num w:numId="18">
    <w:abstractNumId w:val="8"/>
  </w:num>
  <w:num w:numId="19">
    <w:abstractNumId w:val="2"/>
  </w:num>
  <w:num w:numId="20">
    <w:abstractNumId w:val="18"/>
  </w:num>
  <w:num w:numId="21">
    <w:abstractNumId w:val="13"/>
  </w:num>
  <w:num w:numId="22">
    <w:abstractNumId w:val="15"/>
  </w:num>
  <w:num w:numId="23">
    <w:abstractNumId w:val="19"/>
  </w:num>
  <w:num w:numId="24">
    <w:abstractNumId w:val="11"/>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64A1"/>
    <w:rsid w:val="00037525"/>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44BA"/>
    <w:rsid w:val="00096445"/>
    <w:rsid w:val="000969A0"/>
    <w:rsid w:val="00097E51"/>
    <w:rsid w:val="000A27B2"/>
    <w:rsid w:val="000A2C6D"/>
    <w:rsid w:val="000A4213"/>
    <w:rsid w:val="000A6BEC"/>
    <w:rsid w:val="000B1329"/>
    <w:rsid w:val="000B23B4"/>
    <w:rsid w:val="000B25EE"/>
    <w:rsid w:val="000B6A2F"/>
    <w:rsid w:val="000B7161"/>
    <w:rsid w:val="000B7D3F"/>
    <w:rsid w:val="000C0A68"/>
    <w:rsid w:val="000C118C"/>
    <w:rsid w:val="000C1976"/>
    <w:rsid w:val="000C1EBC"/>
    <w:rsid w:val="000C3361"/>
    <w:rsid w:val="000C769E"/>
    <w:rsid w:val="000D11D6"/>
    <w:rsid w:val="000D21D2"/>
    <w:rsid w:val="000D48F0"/>
    <w:rsid w:val="000D49B9"/>
    <w:rsid w:val="000D6505"/>
    <w:rsid w:val="000D7269"/>
    <w:rsid w:val="000D7A98"/>
    <w:rsid w:val="000E0228"/>
    <w:rsid w:val="000F0CC1"/>
    <w:rsid w:val="000F110B"/>
    <w:rsid w:val="000F27C4"/>
    <w:rsid w:val="000F2A42"/>
    <w:rsid w:val="000F4651"/>
    <w:rsid w:val="000F5ADE"/>
    <w:rsid w:val="00102109"/>
    <w:rsid w:val="001039B5"/>
    <w:rsid w:val="0010633E"/>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5761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478E"/>
    <w:rsid w:val="001E6C83"/>
    <w:rsid w:val="001E7A3E"/>
    <w:rsid w:val="001E7C41"/>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3272"/>
    <w:rsid w:val="0021471A"/>
    <w:rsid w:val="00215C64"/>
    <w:rsid w:val="00217F1E"/>
    <w:rsid w:val="00220248"/>
    <w:rsid w:val="0022171A"/>
    <w:rsid w:val="00225B53"/>
    <w:rsid w:val="0022685B"/>
    <w:rsid w:val="00227D91"/>
    <w:rsid w:val="002310DC"/>
    <w:rsid w:val="00231125"/>
    <w:rsid w:val="0023148F"/>
    <w:rsid w:val="00233944"/>
    <w:rsid w:val="00233F0D"/>
    <w:rsid w:val="00234B37"/>
    <w:rsid w:val="00235643"/>
    <w:rsid w:val="00236BBE"/>
    <w:rsid w:val="0024019A"/>
    <w:rsid w:val="002403AB"/>
    <w:rsid w:val="002421E3"/>
    <w:rsid w:val="00242E67"/>
    <w:rsid w:val="002458E5"/>
    <w:rsid w:val="00247840"/>
    <w:rsid w:val="00247F4A"/>
    <w:rsid w:val="002502C6"/>
    <w:rsid w:val="0025460D"/>
    <w:rsid w:val="002566DA"/>
    <w:rsid w:val="002573CD"/>
    <w:rsid w:val="00261A30"/>
    <w:rsid w:val="00264588"/>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C0575"/>
    <w:rsid w:val="002C087C"/>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4CDC"/>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0B9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D1"/>
    <w:rsid w:val="003B50E8"/>
    <w:rsid w:val="003B5816"/>
    <w:rsid w:val="003B706E"/>
    <w:rsid w:val="003B71EB"/>
    <w:rsid w:val="003B7B35"/>
    <w:rsid w:val="003C2103"/>
    <w:rsid w:val="003C2C35"/>
    <w:rsid w:val="003C3436"/>
    <w:rsid w:val="003C399E"/>
    <w:rsid w:val="003D18E3"/>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21C"/>
    <w:rsid w:val="003F0583"/>
    <w:rsid w:val="003F09B3"/>
    <w:rsid w:val="003F0CD8"/>
    <w:rsid w:val="003F0FD0"/>
    <w:rsid w:val="003F14A5"/>
    <w:rsid w:val="003F1F89"/>
    <w:rsid w:val="003F2090"/>
    <w:rsid w:val="003F46A5"/>
    <w:rsid w:val="003F5D62"/>
    <w:rsid w:val="004001C2"/>
    <w:rsid w:val="004005C3"/>
    <w:rsid w:val="004005F2"/>
    <w:rsid w:val="00401454"/>
    <w:rsid w:val="00402604"/>
    <w:rsid w:val="00403657"/>
    <w:rsid w:val="00403EF0"/>
    <w:rsid w:val="004046E3"/>
    <w:rsid w:val="00404C49"/>
    <w:rsid w:val="004059C1"/>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4A7E"/>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34A7"/>
    <w:rsid w:val="00463AE1"/>
    <w:rsid w:val="004662A7"/>
    <w:rsid w:val="00467BEE"/>
    <w:rsid w:val="004704A1"/>
    <w:rsid w:val="004718A8"/>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8B3"/>
    <w:rsid w:val="004D2889"/>
    <w:rsid w:val="004D423E"/>
    <w:rsid w:val="004D4308"/>
    <w:rsid w:val="004D4388"/>
    <w:rsid w:val="004D5829"/>
    <w:rsid w:val="004D7C9A"/>
    <w:rsid w:val="004E0AE0"/>
    <w:rsid w:val="004E40FA"/>
    <w:rsid w:val="004F2A4E"/>
    <w:rsid w:val="004F4901"/>
    <w:rsid w:val="00500C80"/>
    <w:rsid w:val="005023AD"/>
    <w:rsid w:val="005071DE"/>
    <w:rsid w:val="00510E71"/>
    <w:rsid w:val="0051112E"/>
    <w:rsid w:val="005111C4"/>
    <w:rsid w:val="0051157B"/>
    <w:rsid w:val="00511686"/>
    <w:rsid w:val="00514E7B"/>
    <w:rsid w:val="00517F9F"/>
    <w:rsid w:val="00520F84"/>
    <w:rsid w:val="00522093"/>
    <w:rsid w:val="00523F86"/>
    <w:rsid w:val="005242F9"/>
    <w:rsid w:val="00524F8D"/>
    <w:rsid w:val="00527067"/>
    <w:rsid w:val="00530F58"/>
    <w:rsid w:val="00533DB5"/>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2F"/>
    <w:rsid w:val="0055725A"/>
    <w:rsid w:val="00561D44"/>
    <w:rsid w:val="005629CF"/>
    <w:rsid w:val="00562F94"/>
    <w:rsid w:val="005641DF"/>
    <w:rsid w:val="00570CEF"/>
    <w:rsid w:val="0057120B"/>
    <w:rsid w:val="00573A96"/>
    <w:rsid w:val="00574794"/>
    <w:rsid w:val="00576249"/>
    <w:rsid w:val="0057793A"/>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3EA6"/>
    <w:rsid w:val="00594E4A"/>
    <w:rsid w:val="00596D56"/>
    <w:rsid w:val="005A184D"/>
    <w:rsid w:val="005A35B0"/>
    <w:rsid w:val="005A5584"/>
    <w:rsid w:val="005A5E5C"/>
    <w:rsid w:val="005B0205"/>
    <w:rsid w:val="005B085F"/>
    <w:rsid w:val="005B12FA"/>
    <w:rsid w:val="005B2065"/>
    <w:rsid w:val="005B22B2"/>
    <w:rsid w:val="005B25F8"/>
    <w:rsid w:val="005B271E"/>
    <w:rsid w:val="005B2BC2"/>
    <w:rsid w:val="005B46CA"/>
    <w:rsid w:val="005B7289"/>
    <w:rsid w:val="005C0548"/>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371"/>
    <w:rsid w:val="005E3CC4"/>
    <w:rsid w:val="005E5640"/>
    <w:rsid w:val="005E7F3C"/>
    <w:rsid w:val="005F30B2"/>
    <w:rsid w:val="005F4174"/>
    <w:rsid w:val="005F47D4"/>
    <w:rsid w:val="005F5287"/>
    <w:rsid w:val="005F54CC"/>
    <w:rsid w:val="005F7298"/>
    <w:rsid w:val="00600394"/>
    <w:rsid w:val="00600E8C"/>
    <w:rsid w:val="006013D2"/>
    <w:rsid w:val="00602C75"/>
    <w:rsid w:val="00605022"/>
    <w:rsid w:val="006058B7"/>
    <w:rsid w:val="00606652"/>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1E14"/>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021C"/>
    <w:rsid w:val="00663266"/>
    <w:rsid w:val="00663690"/>
    <w:rsid w:val="006637ED"/>
    <w:rsid w:val="00666359"/>
    <w:rsid w:val="006672C5"/>
    <w:rsid w:val="0067024A"/>
    <w:rsid w:val="006706F7"/>
    <w:rsid w:val="00672623"/>
    <w:rsid w:val="0067276D"/>
    <w:rsid w:val="00673BE7"/>
    <w:rsid w:val="006744F5"/>
    <w:rsid w:val="0067770C"/>
    <w:rsid w:val="0068047E"/>
    <w:rsid w:val="0068104F"/>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8C2"/>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0A7"/>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51E0E"/>
    <w:rsid w:val="007520A6"/>
    <w:rsid w:val="00752AD9"/>
    <w:rsid w:val="00752E21"/>
    <w:rsid w:val="00754BEF"/>
    <w:rsid w:val="00754BF1"/>
    <w:rsid w:val="00755294"/>
    <w:rsid w:val="00756FEC"/>
    <w:rsid w:val="00757FD8"/>
    <w:rsid w:val="0076041B"/>
    <w:rsid w:val="00760B4B"/>
    <w:rsid w:val="00761485"/>
    <w:rsid w:val="007701E2"/>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5388"/>
    <w:rsid w:val="007C5A21"/>
    <w:rsid w:val="007D26D8"/>
    <w:rsid w:val="007D64E4"/>
    <w:rsid w:val="007D66B5"/>
    <w:rsid w:val="007D6861"/>
    <w:rsid w:val="007D7CF9"/>
    <w:rsid w:val="007E16CF"/>
    <w:rsid w:val="007E1E6E"/>
    <w:rsid w:val="007E305B"/>
    <w:rsid w:val="007E3A9A"/>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1D75"/>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1BD"/>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BC6"/>
    <w:rsid w:val="00883E44"/>
    <w:rsid w:val="008846FB"/>
    <w:rsid w:val="00886A33"/>
    <w:rsid w:val="00886EC0"/>
    <w:rsid w:val="00887AF1"/>
    <w:rsid w:val="0089010C"/>
    <w:rsid w:val="00890440"/>
    <w:rsid w:val="008918E0"/>
    <w:rsid w:val="008925A9"/>
    <w:rsid w:val="0089316C"/>
    <w:rsid w:val="00895F2D"/>
    <w:rsid w:val="0089610C"/>
    <w:rsid w:val="00896755"/>
    <w:rsid w:val="008969EA"/>
    <w:rsid w:val="008A0577"/>
    <w:rsid w:val="008A0ADA"/>
    <w:rsid w:val="008A27AF"/>
    <w:rsid w:val="008A4495"/>
    <w:rsid w:val="008A7CF4"/>
    <w:rsid w:val="008A7FB5"/>
    <w:rsid w:val="008B375E"/>
    <w:rsid w:val="008B3D91"/>
    <w:rsid w:val="008B473C"/>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7D3"/>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FD3"/>
    <w:rsid w:val="00934044"/>
    <w:rsid w:val="00935F73"/>
    <w:rsid w:val="009368EC"/>
    <w:rsid w:val="00936B29"/>
    <w:rsid w:val="00937121"/>
    <w:rsid w:val="00937A95"/>
    <w:rsid w:val="00937BB2"/>
    <w:rsid w:val="00942C78"/>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6CAC"/>
    <w:rsid w:val="009873F0"/>
    <w:rsid w:val="009967C6"/>
    <w:rsid w:val="009967F4"/>
    <w:rsid w:val="00996958"/>
    <w:rsid w:val="009971A0"/>
    <w:rsid w:val="00997AC2"/>
    <w:rsid w:val="009A152E"/>
    <w:rsid w:val="009A22F7"/>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2D2D"/>
    <w:rsid w:val="009C301C"/>
    <w:rsid w:val="009C4084"/>
    <w:rsid w:val="009C479A"/>
    <w:rsid w:val="009C5877"/>
    <w:rsid w:val="009D06AA"/>
    <w:rsid w:val="009D1D49"/>
    <w:rsid w:val="009D3991"/>
    <w:rsid w:val="009D59A3"/>
    <w:rsid w:val="009D5FF8"/>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35F9"/>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0889"/>
    <w:rsid w:val="00AA1824"/>
    <w:rsid w:val="00AA200B"/>
    <w:rsid w:val="00AA37D7"/>
    <w:rsid w:val="00AA47D0"/>
    <w:rsid w:val="00AA5434"/>
    <w:rsid w:val="00AA57BE"/>
    <w:rsid w:val="00AA5840"/>
    <w:rsid w:val="00AA585C"/>
    <w:rsid w:val="00AA5945"/>
    <w:rsid w:val="00AA5947"/>
    <w:rsid w:val="00AA5999"/>
    <w:rsid w:val="00AA7009"/>
    <w:rsid w:val="00AB321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3522"/>
    <w:rsid w:val="00BA5275"/>
    <w:rsid w:val="00BA54D2"/>
    <w:rsid w:val="00BA6FA3"/>
    <w:rsid w:val="00BA77E1"/>
    <w:rsid w:val="00BB1440"/>
    <w:rsid w:val="00BB1970"/>
    <w:rsid w:val="00BB4DC0"/>
    <w:rsid w:val="00BB5E7F"/>
    <w:rsid w:val="00BB6DF1"/>
    <w:rsid w:val="00BC182F"/>
    <w:rsid w:val="00BC49C9"/>
    <w:rsid w:val="00BC4F67"/>
    <w:rsid w:val="00BC6599"/>
    <w:rsid w:val="00BC79BA"/>
    <w:rsid w:val="00BD05D0"/>
    <w:rsid w:val="00BD2456"/>
    <w:rsid w:val="00BD2D88"/>
    <w:rsid w:val="00BD439F"/>
    <w:rsid w:val="00BD4443"/>
    <w:rsid w:val="00BE016A"/>
    <w:rsid w:val="00BE1C27"/>
    <w:rsid w:val="00BE32A7"/>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5F95"/>
    <w:rsid w:val="00C4632A"/>
    <w:rsid w:val="00C47FA1"/>
    <w:rsid w:val="00C5194E"/>
    <w:rsid w:val="00C51DA8"/>
    <w:rsid w:val="00C525CB"/>
    <w:rsid w:val="00C54367"/>
    <w:rsid w:val="00C543D1"/>
    <w:rsid w:val="00C568E8"/>
    <w:rsid w:val="00C56BD3"/>
    <w:rsid w:val="00C5750F"/>
    <w:rsid w:val="00C606A6"/>
    <w:rsid w:val="00C607FB"/>
    <w:rsid w:val="00C61794"/>
    <w:rsid w:val="00C64042"/>
    <w:rsid w:val="00C655BE"/>
    <w:rsid w:val="00C668BC"/>
    <w:rsid w:val="00C7022F"/>
    <w:rsid w:val="00C727C2"/>
    <w:rsid w:val="00C72CF3"/>
    <w:rsid w:val="00C72E89"/>
    <w:rsid w:val="00C74C6B"/>
    <w:rsid w:val="00C766C4"/>
    <w:rsid w:val="00C76E0C"/>
    <w:rsid w:val="00C77852"/>
    <w:rsid w:val="00C80235"/>
    <w:rsid w:val="00C81CF7"/>
    <w:rsid w:val="00C83571"/>
    <w:rsid w:val="00C844DF"/>
    <w:rsid w:val="00C85D4C"/>
    <w:rsid w:val="00C86AA1"/>
    <w:rsid w:val="00C920AE"/>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0799"/>
    <w:rsid w:val="00CF1A80"/>
    <w:rsid w:val="00CF1E7C"/>
    <w:rsid w:val="00CF2C75"/>
    <w:rsid w:val="00CF4E1C"/>
    <w:rsid w:val="00CF6659"/>
    <w:rsid w:val="00CF6B76"/>
    <w:rsid w:val="00D00A86"/>
    <w:rsid w:val="00D037DD"/>
    <w:rsid w:val="00D03BB6"/>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276D6"/>
    <w:rsid w:val="00D30571"/>
    <w:rsid w:val="00D3061D"/>
    <w:rsid w:val="00D31445"/>
    <w:rsid w:val="00D318FF"/>
    <w:rsid w:val="00D35109"/>
    <w:rsid w:val="00D36A06"/>
    <w:rsid w:val="00D36BA0"/>
    <w:rsid w:val="00D3766E"/>
    <w:rsid w:val="00D41687"/>
    <w:rsid w:val="00D46530"/>
    <w:rsid w:val="00D46ECC"/>
    <w:rsid w:val="00D506C1"/>
    <w:rsid w:val="00D51960"/>
    <w:rsid w:val="00D519D2"/>
    <w:rsid w:val="00D54B74"/>
    <w:rsid w:val="00D56520"/>
    <w:rsid w:val="00D574A4"/>
    <w:rsid w:val="00D57BFD"/>
    <w:rsid w:val="00D607A4"/>
    <w:rsid w:val="00D6098A"/>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2C9"/>
    <w:rsid w:val="00D9155A"/>
    <w:rsid w:val="00D93CED"/>
    <w:rsid w:val="00D93F97"/>
    <w:rsid w:val="00D951AE"/>
    <w:rsid w:val="00D97D19"/>
    <w:rsid w:val="00DA083E"/>
    <w:rsid w:val="00DA0D28"/>
    <w:rsid w:val="00DA11AF"/>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C396C"/>
    <w:rsid w:val="00DD0CEB"/>
    <w:rsid w:val="00DD60C6"/>
    <w:rsid w:val="00DD72AC"/>
    <w:rsid w:val="00DD7C95"/>
    <w:rsid w:val="00DE0079"/>
    <w:rsid w:val="00DE054C"/>
    <w:rsid w:val="00DE0A44"/>
    <w:rsid w:val="00DE0BB9"/>
    <w:rsid w:val="00DE0EF0"/>
    <w:rsid w:val="00DE1901"/>
    <w:rsid w:val="00DE1D4C"/>
    <w:rsid w:val="00DE2457"/>
    <w:rsid w:val="00DE2EAF"/>
    <w:rsid w:val="00DE479B"/>
    <w:rsid w:val="00DE77D7"/>
    <w:rsid w:val="00DE7C11"/>
    <w:rsid w:val="00DF25B2"/>
    <w:rsid w:val="00DF42CF"/>
    <w:rsid w:val="00DF4A37"/>
    <w:rsid w:val="00DF6764"/>
    <w:rsid w:val="00E000F8"/>
    <w:rsid w:val="00E00D49"/>
    <w:rsid w:val="00E01B31"/>
    <w:rsid w:val="00E01DB1"/>
    <w:rsid w:val="00E0200E"/>
    <w:rsid w:val="00E02143"/>
    <w:rsid w:val="00E03466"/>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0B06"/>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77B4B"/>
    <w:rsid w:val="00E80192"/>
    <w:rsid w:val="00E80BBA"/>
    <w:rsid w:val="00E81A74"/>
    <w:rsid w:val="00E835A8"/>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6B4C"/>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EF7697"/>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452F"/>
    <w:rsid w:val="00F37166"/>
    <w:rsid w:val="00F372DB"/>
    <w:rsid w:val="00F4091E"/>
    <w:rsid w:val="00F41851"/>
    <w:rsid w:val="00F41BB0"/>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6B2"/>
    <w:rsid w:val="00FA7016"/>
    <w:rsid w:val="00FA752C"/>
    <w:rsid w:val="00FB71E1"/>
    <w:rsid w:val="00FC0966"/>
    <w:rsid w:val="00FC1577"/>
    <w:rsid w:val="00FC185E"/>
    <w:rsid w:val="00FC352B"/>
    <w:rsid w:val="00FC3E05"/>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E77B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mal.rathore@powergrid.in" TargetMode="External"/><Relationship Id="rId18" Type="http://schemas.openxmlformats.org/officeDocument/2006/relationships/hyperlink" Target="mailto:satyajit.deb@mjunction.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eams.microsoft.com/l/meetup-join/19%3ameeting_MGJiNjcyYmQtNDI2NC00M2U0LWI0MTAtOTlhMGZjOTEwZDA2%40thread.v2/0?context=%7b%22Tid%22%3a%227048075c-52c2-4a40-8e7c-5c5a5573c87f%22%2c%22Oid%22%3a%227d3d58e2-1afa-4f2d-b43a-faa70efb8479%22%7d"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himanshumittal@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mal.rathore@powergrid.in" TargetMode="External"/><Relationship Id="rId5" Type="http://schemas.openxmlformats.org/officeDocument/2006/relationships/webSettings" Target="webSettings.xml"/><Relationship Id="rId15" Type="http://schemas.openxmlformats.org/officeDocument/2006/relationships/hyperlink" Target="mailto:kamal.rathore@powergrid.in" TargetMode="External"/><Relationship Id="rId23" Type="http://schemas.openxmlformats.org/officeDocument/2006/relationships/theme" Target="theme/theme1.xml"/><Relationship Id="rId10" Type="http://schemas.openxmlformats.org/officeDocument/2006/relationships/hyperlink" Target="mailto:kamal.rathore@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https://epay.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598A0-3EF9-463F-A25D-5B768DCF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2721</TotalTime>
  <Pages>25</Pages>
  <Words>7263</Words>
  <Characters>41401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48567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Jasminder Singh Bhatia {जसमिंदर सिंह}</cp:lastModifiedBy>
  <cp:revision>935</cp:revision>
  <cp:lastPrinted>2021-07-30T05:40:00Z</cp:lastPrinted>
  <dcterms:created xsi:type="dcterms:W3CDTF">2015-09-08T12:26:00Z</dcterms:created>
  <dcterms:modified xsi:type="dcterms:W3CDTF">2023-12-18T07:42:00Z</dcterms:modified>
  <cp:contentStatus/>
</cp:coreProperties>
</file>